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BB" w:rsidRDefault="00147D83">
      <w:pPr>
        <w:spacing w:after="0"/>
        <w:ind w:left="103"/>
        <w:jc w:val="center"/>
        <w:rPr>
          <w:rFonts w:hint="eastAsia"/>
        </w:rPr>
      </w:pPr>
      <w:r>
        <w:rPr>
          <w:rFonts w:ascii="標楷體" w:eastAsia="標楷體" w:hAnsi="標楷體" w:cs="標楷體"/>
          <w:sz w:val="36"/>
        </w:rPr>
        <w:t xml:space="preserve">嘉義縣○○幼兒園廚房衛生自主管理檢查表  </w:t>
      </w:r>
      <w:r w:rsidR="00F55508">
        <w:rPr>
          <w:rFonts w:ascii="標楷體" w:eastAsia="標楷體" w:hAnsi="標楷體" w:cs="標楷體"/>
          <w:sz w:val="36"/>
        </w:rPr>
        <w:t xml:space="preserve">   </w:t>
      </w:r>
      <w:r w:rsidR="00E037FE">
        <w:rPr>
          <w:rFonts w:ascii="標楷體" w:eastAsia="標楷體" w:hAnsi="標楷體" w:cs="標楷體"/>
          <w:sz w:val="24"/>
          <w:szCs w:val="24"/>
        </w:rPr>
        <w:t>113</w:t>
      </w:r>
      <w:r w:rsidRPr="00147D83">
        <w:rPr>
          <w:rFonts w:ascii="標楷體" w:eastAsia="標楷體" w:hAnsi="標楷體" w:cs="標楷體"/>
          <w:sz w:val="24"/>
          <w:szCs w:val="24"/>
        </w:rPr>
        <w:t>年</w:t>
      </w:r>
    </w:p>
    <w:tbl>
      <w:tblPr>
        <w:tblStyle w:val="TableGrid"/>
        <w:tblW w:w="10595" w:type="dxa"/>
        <w:tblInd w:w="163" w:type="dxa"/>
        <w:tblLook w:val="04A0" w:firstRow="1" w:lastRow="0" w:firstColumn="1" w:lastColumn="0" w:noHBand="0" w:noVBand="1"/>
      </w:tblPr>
      <w:tblGrid>
        <w:gridCol w:w="673"/>
        <w:gridCol w:w="5528"/>
        <w:gridCol w:w="709"/>
        <w:gridCol w:w="709"/>
        <w:gridCol w:w="708"/>
        <w:gridCol w:w="709"/>
        <w:gridCol w:w="709"/>
        <w:gridCol w:w="850"/>
      </w:tblGrid>
      <w:tr w:rsidR="00F93EBB" w:rsidTr="00CD2835">
        <w:trPr>
          <w:trHeight w:val="389"/>
        </w:trPr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Pr="00F55508" w:rsidRDefault="00147D83" w:rsidP="00F55508">
            <w:pPr>
              <w:spacing w:after="0"/>
              <w:ind w:left="14"/>
              <w:jc w:val="center"/>
              <w:rPr>
                <w:sz w:val="28"/>
                <w:szCs w:val="28"/>
              </w:rPr>
            </w:pPr>
            <w:r w:rsidRPr="00F55508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 w:rsidP="00F55508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內</w:t>
            </w:r>
            <w:r w:rsidR="00F55508"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</w:rPr>
              <w:t>容</w:t>
            </w:r>
          </w:p>
        </w:tc>
        <w:tc>
          <w:tcPr>
            <w:tcW w:w="3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檢 查 結 果 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339"/>
              <w:ind w:left="216"/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F93EBB" w:rsidRDefault="00147D83">
            <w:pPr>
              <w:spacing w:after="0"/>
              <w:ind w:left="216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</w:p>
        </w:tc>
      </w:tr>
      <w:tr w:rsidR="00F93EBB" w:rsidTr="00CD2835">
        <w:trPr>
          <w:trHeight w:val="48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3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20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（優良○、符合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ˇ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、不良×）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</w:tr>
      <w:tr w:rsidR="00F93EBB" w:rsidTr="00CD2835">
        <w:trPr>
          <w:trHeight w:val="601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CD2835" w:rsidP="00CD283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  <w:r w:rsidR="00147D83">
              <w:rPr>
                <w:rFonts w:ascii="標楷體" w:eastAsia="標楷體" w:hAnsi="標楷體" w:cs="標楷體"/>
                <w:sz w:val="14"/>
              </w:rPr>
              <w:t>月</w:t>
            </w:r>
            <w:r>
              <w:rPr>
                <w:rFonts w:ascii="標楷體" w:eastAsia="標楷體" w:hAnsi="標楷體" w:cs="標楷體"/>
                <w:sz w:val="14"/>
              </w:rPr>
              <w:t xml:space="preserve">  </w:t>
            </w:r>
            <w:r w:rsidR="00147D83">
              <w:rPr>
                <w:rFonts w:ascii="標楷體" w:eastAsia="標楷體" w:hAnsi="標楷體" w:cs="標楷體"/>
                <w:sz w:val="14"/>
              </w:rPr>
              <w:t xml:space="preserve"> 日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CD283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  <w:r w:rsidR="00147D83">
              <w:rPr>
                <w:rFonts w:ascii="標楷體" w:eastAsia="標楷體" w:hAnsi="標楷體" w:cs="標楷體"/>
                <w:sz w:val="14"/>
              </w:rPr>
              <w:t>月</w:t>
            </w:r>
            <w:r>
              <w:rPr>
                <w:rFonts w:ascii="標楷體" w:eastAsia="標楷體" w:hAnsi="標楷體" w:cs="標楷體"/>
                <w:sz w:val="14"/>
              </w:rPr>
              <w:t xml:space="preserve">   </w:t>
            </w:r>
            <w:r w:rsidR="00147D83">
              <w:rPr>
                <w:rFonts w:ascii="標楷體" w:eastAsia="標楷體" w:hAnsi="標楷體" w:cs="標楷體"/>
                <w:sz w:val="14"/>
              </w:rPr>
              <w:t>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月</w:t>
            </w:r>
            <w:r w:rsidR="00CD2835">
              <w:rPr>
                <w:rFonts w:ascii="標楷體" w:eastAsia="標楷體" w:hAnsi="標楷體" w:cs="標楷體"/>
                <w:sz w:val="14"/>
              </w:rPr>
              <w:t xml:space="preserve"> </w:t>
            </w:r>
            <w:r>
              <w:rPr>
                <w:rFonts w:ascii="標楷體" w:eastAsia="標楷體" w:hAnsi="標楷體" w:cs="標楷體"/>
                <w:sz w:val="14"/>
              </w:rPr>
              <w:t xml:space="preserve"> 日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-24"/>
              <w:jc w:val="both"/>
            </w:pPr>
            <w:r>
              <w:rPr>
                <w:rFonts w:ascii="標楷體" w:eastAsia="標楷體" w:hAnsi="標楷體" w:cs="標楷體"/>
                <w:sz w:val="14"/>
              </w:rPr>
              <w:t xml:space="preserve">  月  </w:t>
            </w:r>
            <w:r w:rsidR="00CD2835">
              <w:rPr>
                <w:rFonts w:ascii="標楷體" w:eastAsia="標楷體" w:hAnsi="標楷體" w:cs="標楷體"/>
                <w:sz w:val="14"/>
              </w:rPr>
              <w:t xml:space="preserve"> </w:t>
            </w:r>
            <w:r>
              <w:rPr>
                <w:rFonts w:ascii="標楷體" w:eastAsia="標楷體" w:hAnsi="標楷體" w:cs="標楷體"/>
                <w:sz w:val="14"/>
              </w:rPr>
              <w:t xml:space="preserve">日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月</w:t>
            </w:r>
            <w:r w:rsidR="00CD2835">
              <w:rPr>
                <w:rFonts w:ascii="標楷體" w:eastAsia="標楷體" w:hAnsi="標楷體" w:cs="標楷體"/>
                <w:sz w:val="14"/>
              </w:rPr>
              <w:t xml:space="preserve"> </w:t>
            </w:r>
            <w:r>
              <w:rPr>
                <w:rFonts w:ascii="標楷體" w:eastAsia="標楷體" w:hAnsi="標楷體" w:cs="標楷體"/>
                <w:sz w:val="14"/>
              </w:rPr>
              <w:t xml:space="preserve">  日 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F93EBB"/>
        </w:tc>
        <w:bookmarkStart w:id="0" w:name="_GoBack"/>
        <w:bookmarkEnd w:id="0"/>
      </w:tr>
      <w:tr w:rsidR="00F93EBB" w:rsidTr="00CD2835">
        <w:trPr>
          <w:trHeight w:val="886"/>
        </w:trPr>
        <w:tc>
          <w:tcPr>
            <w:tcW w:w="673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Pr="00CD2835" w:rsidRDefault="00147D83" w:rsidP="00CD2835">
            <w:pPr>
              <w:spacing w:after="0"/>
              <w:ind w:left="22"/>
              <w:jc w:val="center"/>
              <w:rPr>
                <w:sz w:val="28"/>
                <w:szCs w:val="28"/>
              </w:rPr>
            </w:pPr>
            <w:r w:rsidRPr="00CD2835">
              <w:rPr>
                <w:rFonts w:ascii="標楷體" w:eastAsia="標楷體" w:hAnsi="標楷體" w:cs="標楷體"/>
                <w:sz w:val="28"/>
                <w:szCs w:val="28"/>
              </w:rPr>
              <w:t>供餐人員衛生管理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每日工作前，檢視廚工是否有可能造成食品污染之疾病，若廚工健康狀況有異常，得由經體檢合格之代理人員進行供餐工作。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931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廚工於作業場所內工作時，應穿著清潔的專用工作衣(如圍裙)、帽、戴口罩，且不得蓄留指甲、塗抹指甲油及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配戴飾品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、手錶。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Pr="00CD2835" w:rsidRDefault="00147D83" w:rsidP="00CD2835">
            <w:pPr>
              <w:spacing w:after="0"/>
              <w:ind w:left="22"/>
              <w:jc w:val="center"/>
              <w:rPr>
                <w:sz w:val="28"/>
                <w:szCs w:val="28"/>
              </w:rPr>
            </w:pPr>
            <w:r w:rsidRPr="00CD2835">
              <w:rPr>
                <w:rFonts w:ascii="標楷體" w:eastAsia="標楷體" w:hAnsi="標楷體" w:cs="標楷體"/>
                <w:sz w:val="28"/>
                <w:szCs w:val="28"/>
              </w:rPr>
              <w:t>作業場所設施規劃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廚房之出入口、門窗及其他孔道，應設置病媒防治設施，且無損壞(如紗窗、紗門等設備)。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天花板、門窗、牆壁及地面應保持清潔，排水系統保持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暢通、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保持良好通風及光線。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洗手台備有清潔劑、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擦手紙巾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及垃圾桶或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乾手器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等設施，並於明顯處張貼正確洗手步驟的圖示。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886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若有即時食品(熟食)需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分開切食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，並與非即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食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食品(生食)相關用具(如:砧板、刀具等)分開使用，並以顏色或以其他有效方式明確區分。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器具、餐具及設備與食品接觸面應保持平滑，無凹陷或裂縫，並保持清潔。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967"/>
        </w:trPr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Pr="00CD2835" w:rsidRDefault="00147D83" w:rsidP="00CD2835">
            <w:pPr>
              <w:spacing w:after="0"/>
              <w:ind w:left="122"/>
              <w:rPr>
                <w:sz w:val="26"/>
                <w:szCs w:val="26"/>
              </w:rPr>
            </w:pPr>
            <w:r w:rsidRPr="00CD2835">
              <w:rPr>
                <w:rFonts w:ascii="標楷體" w:eastAsia="標楷體" w:hAnsi="標楷體" w:cs="標楷體"/>
                <w:sz w:val="28"/>
                <w:szCs w:val="26"/>
              </w:rPr>
              <w:t>餐點製備貯存衛生管理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冷凍冷藏設備應保持清潔、備有溫度計(冷藏溫度保持在攝氏0-7℃，冷凍溫度保持在攝氏-18℃以下)，以確認冷凍冷藏設備有效運作，並有溫度紀錄備查。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冷凍冷藏食物應完整覆蓋或密封包裝、分區貯存，避免交叉污染。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886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CD2835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熱食餐點製備以澈底加熱為原則，完成後須加</w:t>
            </w:r>
            <w:r w:rsidR="00147D83" w:rsidRPr="00CD2835">
              <w:rPr>
                <w:rFonts w:ascii="標楷體" w:eastAsia="標楷體" w:hAnsi="標楷體" w:cs="標楷體"/>
              </w:rPr>
              <w:t>蓋，</w:t>
            </w:r>
            <w:proofErr w:type="gramStart"/>
            <w:r w:rsidR="00147D83" w:rsidRPr="00CD2835">
              <w:rPr>
                <w:rFonts w:ascii="標楷體" w:eastAsia="標楷體" w:hAnsi="標楷體" w:cs="標楷體"/>
              </w:rPr>
              <w:t>熱存溫度</w:t>
            </w:r>
            <w:proofErr w:type="gramEnd"/>
            <w:r w:rsidR="00147D83" w:rsidRPr="00CD2835">
              <w:rPr>
                <w:rFonts w:ascii="標楷體" w:eastAsia="標楷體" w:hAnsi="標楷體" w:cs="標楷體"/>
              </w:rPr>
              <w:t>保持在60℃以上，若溫度低於60℃以下，則應於3小時內食用完畢。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proofErr w:type="gramStart"/>
            <w:r w:rsidRPr="00CD2835">
              <w:rPr>
                <w:rFonts w:ascii="標楷體" w:eastAsia="標楷體" w:hAnsi="標楷體" w:cs="標楷體"/>
              </w:rPr>
              <w:t>食材儲放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於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離牆離地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10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㎝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以上之空間，且外紙箱及瓦楞紙不進入烹調及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配膳區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食品(包含食材及調味料)遵行先進先出原則，並確保在保存期限內使用完畢。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98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 w:line="216" w:lineRule="auto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午餐與點心需分開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進行留樣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，並完整覆蓋，留樣品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總重需分別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達200公克，並標示日期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及餐別冷藏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48小時備查。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F55508">
        <w:trPr>
          <w:trHeight w:val="1446"/>
        </w:trPr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F93EBB" w:rsidRDefault="00147D83" w:rsidP="00CD2835">
            <w:pPr>
              <w:spacing w:after="0"/>
              <w:ind w:left="122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</w:p>
        </w:tc>
        <w:tc>
          <w:tcPr>
            <w:tcW w:w="9922" w:type="dxa"/>
            <w:gridSpan w:val="7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4"/>
              </w:numPr>
              <w:spacing w:after="0" w:line="245" w:lineRule="auto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本表應由幼兒園負責食品衛生管理之相關人員負責檢查填寫。(本表得依個別狀況增列，以符合實際需要)。</w:t>
            </w:r>
          </w:p>
          <w:p w:rsidR="00F93EBB" w:rsidRPr="00CD2835" w:rsidRDefault="00147D83" w:rsidP="00CD2835">
            <w:pPr>
              <w:pStyle w:val="a3"/>
              <w:numPr>
                <w:ilvl w:val="0"/>
                <w:numId w:val="4"/>
              </w:numPr>
              <w:spacing w:after="0" w:line="245" w:lineRule="auto"/>
              <w:ind w:leftChars="0"/>
            </w:pPr>
            <w:r w:rsidRPr="00CD2835">
              <w:rPr>
                <w:rFonts w:ascii="標楷體" w:eastAsia="標楷體" w:hAnsi="標楷體" w:cs="標楷體"/>
              </w:rPr>
              <w:t>每週至少檢查 1 次，紀錄正本園方應妥為保存(至少</w:t>
            </w:r>
            <w:r w:rsidR="00CD2835">
              <w:rPr>
                <w:rFonts w:ascii="標楷體" w:eastAsia="標楷體" w:hAnsi="標楷體" w:cs="標楷體"/>
              </w:rPr>
              <w:t>2</w:t>
            </w:r>
            <w:r w:rsidRPr="00CD2835">
              <w:rPr>
                <w:rFonts w:ascii="標楷體" w:eastAsia="標楷體" w:hAnsi="標楷體" w:cs="標楷體"/>
              </w:rPr>
              <w:t>年)，留供教育、衛生機關輔導、稽查之參考。</w:t>
            </w:r>
          </w:p>
          <w:p w:rsidR="00F93EBB" w:rsidRPr="00CD2835" w:rsidRDefault="00147D83" w:rsidP="00CD2835">
            <w:pPr>
              <w:pStyle w:val="a3"/>
              <w:numPr>
                <w:ilvl w:val="0"/>
                <w:numId w:val="4"/>
              </w:numPr>
              <w:spacing w:after="0" w:line="245" w:lineRule="auto"/>
              <w:ind w:leftChars="0"/>
            </w:pPr>
            <w:r w:rsidRPr="00CD2835">
              <w:rPr>
                <w:rFonts w:ascii="標楷體" w:eastAsia="標楷體" w:hAnsi="標楷體" w:cs="標楷體"/>
              </w:rPr>
              <w:t>請確實執行，以增進園所之食品衛生水準，預防疾病發生，確保幼生及教職員工健康。</w:t>
            </w:r>
          </w:p>
        </w:tc>
      </w:tr>
    </w:tbl>
    <w:p w:rsidR="00F93EBB" w:rsidRDefault="00147D83">
      <w:pPr>
        <w:spacing w:after="105"/>
      </w:pPr>
      <w:r>
        <w:rPr>
          <w:rFonts w:ascii="標楷體" w:eastAsia="標楷體" w:hAnsi="標楷體" w:cs="標楷體"/>
        </w:rPr>
        <w:t xml:space="preserve"> </w:t>
      </w:r>
    </w:p>
    <w:p w:rsidR="00F93EBB" w:rsidRDefault="00147D83">
      <w:pPr>
        <w:spacing w:after="20"/>
        <w:ind w:left="185"/>
      </w:pPr>
      <w:r>
        <w:rPr>
          <w:rFonts w:ascii="標楷體" w:eastAsia="標楷體" w:hAnsi="標楷體" w:cs="標楷體"/>
          <w:sz w:val="24"/>
        </w:rPr>
        <w:t xml:space="preserve">幼兒園廚房衛生管理人員：              主任：                園長或負責人： </w:t>
      </w:r>
    </w:p>
    <w:p w:rsidR="00F93EBB" w:rsidRDefault="00147D83">
      <w:pPr>
        <w:spacing w:after="0"/>
      </w:pPr>
      <w:r>
        <w:rPr>
          <w:rFonts w:ascii="標楷體" w:eastAsia="標楷體" w:hAnsi="標楷體" w:cs="標楷體"/>
        </w:rPr>
        <w:t xml:space="preserve"> </w:t>
      </w:r>
    </w:p>
    <w:sectPr w:rsidR="00F93EBB" w:rsidSect="00147D8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4007"/>
    <w:multiLevelType w:val="hybridMultilevel"/>
    <w:tmpl w:val="F9140400"/>
    <w:lvl w:ilvl="0" w:tplc="2BDC13C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5A02356B"/>
    <w:multiLevelType w:val="hybridMultilevel"/>
    <w:tmpl w:val="40625D66"/>
    <w:lvl w:ilvl="0" w:tplc="5110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1A34DE"/>
    <w:multiLevelType w:val="hybridMultilevel"/>
    <w:tmpl w:val="9EB058B4"/>
    <w:lvl w:ilvl="0" w:tplc="EED646C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7B2636A1"/>
    <w:multiLevelType w:val="hybridMultilevel"/>
    <w:tmpl w:val="5F9C5D64"/>
    <w:lvl w:ilvl="0" w:tplc="4AB8FAD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B"/>
    <w:rsid w:val="00147D83"/>
    <w:rsid w:val="00CB1583"/>
    <w:rsid w:val="00CD2835"/>
    <w:rsid w:val="00E037FE"/>
    <w:rsid w:val="00F55508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6F46F-55EA-4ADF-8C85-E7979D7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28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劉宛珊</cp:lastModifiedBy>
  <cp:revision>3</cp:revision>
  <dcterms:created xsi:type="dcterms:W3CDTF">2023-08-31T03:22:00Z</dcterms:created>
  <dcterms:modified xsi:type="dcterms:W3CDTF">2024-03-01T01:43:00Z</dcterms:modified>
</cp:coreProperties>
</file>