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52" w:rsidRPr="009E0ECC" w:rsidRDefault="005F017E" w:rsidP="009E0ECC">
      <w:pPr>
        <w:pStyle w:val="Default"/>
        <w:rPr>
          <w:rFonts w:hAnsi="標楷體"/>
          <w:sz w:val="28"/>
          <w:szCs w:val="28"/>
        </w:rPr>
      </w:pPr>
      <w:bookmarkStart w:id="0" w:name="_GoBack"/>
      <w:bookmarkEnd w:id="0"/>
      <w:r w:rsidRPr="009E0ECC">
        <w:rPr>
          <w:rFonts w:hAnsi="標楷體" w:hint="eastAsia"/>
          <w:sz w:val="28"/>
          <w:szCs w:val="28"/>
        </w:rPr>
        <w:t>嘉義縣108學年度公私立幼兒園輔導：專業發展輔導</w:t>
      </w:r>
      <w:r w:rsidR="0016570D">
        <w:rPr>
          <w:rFonts w:hAnsi="標楷體" w:hint="eastAsia"/>
          <w:sz w:val="28"/>
          <w:szCs w:val="28"/>
        </w:rPr>
        <w:t>研習</w:t>
      </w:r>
      <w:r w:rsidRPr="009E0ECC">
        <w:rPr>
          <w:rFonts w:hAnsi="標楷體" w:hint="eastAsia"/>
          <w:sz w:val="28"/>
          <w:szCs w:val="28"/>
        </w:rPr>
        <w:t>實施計畫</w:t>
      </w:r>
    </w:p>
    <w:p w:rsidR="009E0ECC" w:rsidRPr="009E0ECC" w:rsidRDefault="009E0ECC" w:rsidP="009E0ECC">
      <w:pPr>
        <w:ind w:left="480" w:hangingChars="200" w:hanging="480"/>
        <w:rPr>
          <w:rFonts w:ascii="標楷體" w:eastAsia="標楷體" w:hAnsi="標楷體"/>
          <w:szCs w:val="24"/>
        </w:rPr>
      </w:pPr>
      <w:r w:rsidRPr="009E0ECC">
        <w:rPr>
          <w:rFonts w:ascii="標楷體" w:eastAsia="標楷體" w:hAnsi="標楷體" w:hint="eastAsia"/>
          <w:szCs w:val="24"/>
        </w:rPr>
        <w:t>一、</w:t>
      </w:r>
      <w:r w:rsidR="003740D8" w:rsidRPr="009E0ECC">
        <w:rPr>
          <w:rFonts w:ascii="標楷體" w:eastAsia="標楷體" w:hAnsi="標楷體" w:hint="eastAsia"/>
          <w:szCs w:val="24"/>
        </w:rPr>
        <w:t>目的：協助108學年度參與「公私立幼兒園輔導計畫:專業發展輔導」之幼兒園瞭解計畫內涵、計畫執行方向及成果報告撰寫相關規定。</w:t>
      </w:r>
    </w:p>
    <w:p w:rsidR="003740D8" w:rsidRPr="009E0ECC" w:rsidRDefault="009E0ECC" w:rsidP="009E0ECC">
      <w:pPr>
        <w:ind w:left="480" w:hangingChars="200" w:hanging="480"/>
        <w:rPr>
          <w:rFonts w:ascii="標楷體" w:eastAsia="標楷體" w:hAnsi="標楷體"/>
          <w:szCs w:val="24"/>
        </w:rPr>
      </w:pPr>
      <w:r w:rsidRPr="009E0ECC">
        <w:rPr>
          <w:rFonts w:ascii="標楷體" w:eastAsia="標楷體" w:hAnsi="標楷體" w:hint="eastAsia"/>
          <w:szCs w:val="24"/>
        </w:rPr>
        <w:t>二、</w:t>
      </w:r>
      <w:r w:rsidR="005F017E" w:rsidRPr="009E0ECC">
        <w:rPr>
          <w:rFonts w:ascii="標楷體" w:eastAsia="標楷體" w:hAnsi="標楷體" w:hint="eastAsia"/>
          <w:szCs w:val="24"/>
        </w:rPr>
        <w:t>辦理單位：</w:t>
      </w:r>
    </w:p>
    <w:p w:rsidR="009E0ECC" w:rsidRPr="009E0ECC" w:rsidRDefault="009E0ECC" w:rsidP="009E0ECC">
      <w:pPr>
        <w:ind w:leftChars="100" w:left="240"/>
        <w:rPr>
          <w:rFonts w:ascii="標楷體" w:eastAsia="標楷體" w:hAnsi="標楷體"/>
          <w:szCs w:val="24"/>
        </w:rPr>
      </w:pPr>
      <w:r w:rsidRPr="009E0ECC">
        <w:rPr>
          <w:rFonts w:ascii="標楷體" w:eastAsia="標楷體" w:hAnsi="標楷體" w:hint="eastAsia"/>
          <w:szCs w:val="24"/>
        </w:rPr>
        <w:t>(一)</w:t>
      </w:r>
      <w:r w:rsidR="003740D8" w:rsidRPr="009E0ECC">
        <w:rPr>
          <w:rFonts w:ascii="標楷體" w:eastAsia="標楷體" w:hAnsi="標楷體" w:hint="eastAsia"/>
          <w:szCs w:val="24"/>
        </w:rPr>
        <w:t>主辦單位：</w:t>
      </w:r>
      <w:r w:rsidR="005F017E" w:rsidRPr="009E0ECC">
        <w:rPr>
          <w:rFonts w:ascii="標楷體" w:eastAsia="標楷體" w:hAnsi="標楷體" w:hint="eastAsia"/>
          <w:szCs w:val="24"/>
        </w:rPr>
        <w:t>嘉義縣政府教育處</w:t>
      </w:r>
    </w:p>
    <w:p w:rsidR="005F017E" w:rsidRPr="009E0ECC" w:rsidRDefault="009E0ECC" w:rsidP="009E0ECC">
      <w:pPr>
        <w:ind w:leftChars="100" w:left="240"/>
        <w:rPr>
          <w:rFonts w:ascii="標楷體" w:eastAsia="標楷體" w:hAnsi="標楷體"/>
          <w:szCs w:val="24"/>
        </w:rPr>
      </w:pPr>
      <w:r w:rsidRPr="009E0ECC">
        <w:rPr>
          <w:rFonts w:ascii="標楷體" w:eastAsia="標楷體" w:hAnsi="標楷體" w:hint="eastAsia"/>
          <w:szCs w:val="24"/>
        </w:rPr>
        <w:t>(二)</w:t>
      </w:r>
      <w:r w:rsidR="005F017E" w:rsidRPr="009E0ECC">
        <w:rPr>
          <w:rFonts w:ascii="標楷體" w:eastAsia="標楷體" w:hAnsi="標楷體" w:hint="eastAsia"/>
          <w:szCs w:val="24"/>
        </w:rPr>
        <w:t>承辦單位：嘉義縣鹿草鄉鹿草國民小學</w:t>
      </w:r>
    </w:p>
    <w:p w:rsidR="009E0ECC" w:rsidRPr="009E0ECC" w:rsidRDefault="009E0ECC" w:rsidP="009E0ECC">
      <w:pPr>
        <w:rPr>
          <w:rFonts w:ascii="標楷體" w:eastAsia="標楷體" w:hAnsi="標楷體"/>
          <w:szCs w:val="24"/>
        </w:rPr>
      </w:pPr>
      <w:r w:rsidRPr="009E0ECC">
        <w:rPr>
          <w:rFonts w:ascii="標楷體" w:eastAsia="標楷體" w:hAnsi="標楷體" w:hint="eastAsia"/>
          <w:szCs w:val="24"/>
        </w:rPr>
        <w:t>三、</w:t>
      </w:r>
      <w:r w:rsidR="003740D8" w:rsidRPr="009E0ECC">
        <w:rPr>
          <w:rFonts w:ascii="標楷體" w:eastAsia="標楷體" w:hAnsi="標楷體" w:hint="eastAsia"/>
          <w:szCs w:val="24"/>
        </w:rPr>
        <w:t>參加人員：</w:t>
      </w:r>
    </w:p>
    <w:p w:rsidR="009E0ECC" w:rsidRPr="009E0ECC" w:rsidRDefault="009E0ECC" w:rsidP="009E0ECC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9E0ECC">
        <w:rPr>
          <w:rFonts w:ascii="標楷體" w:eastAsia="標楷體" w:hAnsi="標楷體" w:hint="eastAsia"/>
          <w:szCs w:val="24"/>
        </w:rPr>
        <w:t>(一)</w:t>
      </w:r>
      <w:r w:rsidR="003740D8" w:rsidRPr="009E0ECC">
        <w:rPr>
          <w:rFonts w:ascii="標楷體" w:eastAsia="標楷體" w:hAnsi="標楷體" w:hint="eastAsia"/>
          <w:szCs w:val="24"/>
        </w:rPr>
        <w:t>108學年度</w:t>
      </w:r>
      <w:r w:rsidR="00CD60D4">
        <w:rPr>
          <w:rFonts w:ascii="標楷體" w:eastAsia="標楷體" w:hAnsi="標楷體" w:hint="eastAsia"/>
          <w:szCs w:val="24"/>
        </w:rPr>
        <w:t>專業發展輔導</w:t>
      </w:r>
      <w:r w:rsidR="003740D8" w:rsidRPr="009E0ECC">
        <w:rPr>
          <w:rFonts w:ascii="標楷體" w:eastAsia="標楷體" w:hAnsi="標楷體" w:hint="eastAsia"/>
          <w:szCs w:val="24"/>
        </w:rPr>
        <w:t>經核定通過（含有條件通過）之幼兒園，請</w:t>
      </w:r>
      <w:r w:rsidR="00CD60D4">
        <w:rPr>
          <w:rFonts w:ascii="標楷體" w:eastAsia="標楷體" w:hAnsi="標楷體" w:hint="eastAsia"/>
          <w:szCs w:val="24"/>
        </w:rPr>
        <w:t>校(園)長</w:t>
      </w:r>
      <w:r w:rsidR="003740D8" w:rsidRPr="009E0ECC">
        <w:rPr>
          <w:rFonts w:ascii="標楷體" w:eastAsia="標楷體" w:hAnsi="標楷體" w:hint="eastAsia"/>
          <w:szCs w:val="24"/>
        </w:rPr>
        <w:t>或</w:t>
      </w:r>
      <w:r w:rsidR="00CD60D4">
        <w:rPr>
          <w:rFonts w:ascii="標楷體" w:eastAsia="標楷體" w:hAnsi="標楷體" w:hint="eastAsia"/>
          <w:szCs w:val="24"/>
        </w:rPr>
        <w:t>園</w:t>
      </w:r>
      <w:r w:rsidR="003740D8" w:rsidRPr="009E0ECC">
        <w:rPr>
          <w:rFonts w:ascii="標楷體" w:eastAsia="標楷體" w:hAnsi="標楷體" w:hint="eastAsia"/>
          <w:szCs w:val="24"/>
        </w:rPr>
        <w:t>主任參加。</w:t>
      </w:r>
    </w:p>
    <w:p w:rsidR="009E0ECC" w:rsidRPr="009E0ECC" w:rsidRDefault="009E0ECC" w:rsidP="009E0ECC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9E0ECC">
        <w:rPr>
          <w:rFonts w:ascii="標楷體" w:eastAsia="標楷體" w:hAnsi="標楷體" w:hint="eastAsia"/>
          <w:szCs w:val="24"/>
        </w:rPr>
        <w:t>(二)</w:t>
      </w:r>
      <w:r w:rsidR="003740D8" w:rsidRPr="009E0ECC">
        <w:rPr>
          <w:rFonts w:ascii="標楷體" w:eastAsia="標楷體" w:hAnsi="標楷體" w:hint="eastAsia"/>
          <w:szCs w:val="24"/>
        </w:rPr>
        <w:t>公立幼兒園請派</w:t>
      </w:r>
      <w:r w:rsidR="00CD60D4">
        <w:rPr>
          <w:rFonts w:ascii="標楷體" w:eastAsia="標楷體" w:hAnsi="標楷體" w:hint="eastAsia"/>
          <w:szCs w:val="24"/>
        </w:rPr>
        <w:t>校(園)長或園主任</w:t>
      </w:r>
      <w:r w:rsidR="003740D8" w:rsidRPr="009E0ECC">
        <w:rPr>
          <w:rFonts w:ascii="標楷體" w:eastAsia="標楷體" w:hAnsi="標楷體" w:hint="eastAsia"/>
          <w:szCs w:val="24"/>
        </w:rPr>
        <w:t>參加(國民教育幼兒班免派員)。</w:t>
      </w:r>
    </w:p>
    <w:p w:rsidR="003740D8" w:rsidRPr="009E0ECC" w:rsidRDefault="009E0ECC" w:rsidP="009E0ECC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9E0ECC">
        <w:rPr>
          <w:rFonts w:ascii="標楷體" w:eastAsia="標楷體" w:hAnsi="標楷體" w:hint="eastAsia"/>
          <w:szCs w:val="24"/>
        </w:rPr>
        <w:t>(三)</w:t>
      </w:r>
      <w:r w:rsidR="003740D8" w:rsidRPr="009E0ECC">
        <w:rPr>
          <w:rFonts w:ascii="標楷體" w:eastAsia="標楷體" w:hAnsi="標楷體" w:hint="eastAsia"/>
          <w:szCs w:val="24"/>
        </w:rPr>
        <w:t>私立幼兒園依</w:t>
      </w:r>
      <w:r w:rsidR="008B41B4">
        <w:rPr>
          <w:rFonts w:ascii="標楷體" w:eastAsia="標楷體" w:hAnsi="標楷體" w:hint="eastAsia"/>
          <w:szCs w:val="24"/>
        </w:rPr>
        <w:t>教保活動</w:t>
      </w:r>
      <w:r w:rsidR="003740D8" w:rsidRPr="009E0ECC">
        <w:rPr>
          <w:rFonts w:ascii="標楷體" w:eastAsia="標楷體" w:hAnsi="標楷體" w:hint="eastAsia"/>
          <w:szCs w:val="24"/>
        </w:rPr>
        <w:t>課程發展需求可自行派員參加。</w:t>
      </w:r>
    </w:p>
    <w:p w:rsidR="003740D8" w:rsidRPr="002E22A9" w:rsidRDefault="003740D8" w:rsidP="002E22A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E22A9">
        <w:rPr>
          <w:rFonts w:ascii="標楷體" w:eastAsia="標楷體" w:hAnsi="標楷體" w:hint="eastAsia"/>
          <w:szCs w:val="24"/>
        </w:rPr>
        <w:t>辦理時間及地點：109年3月10日(二)上午9時至12時假創新學院101教室辦理。</w:t>
      </w:r>
    </w:p>
    <w:p w:rsidR="00064422" w:rsidRPr="002E22A9" w:rsidRDefault="002E22A9" w:rsidP="002E22A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="00064422" w:rsidRPr="002E22A9">
        <w:rPr>
          <w:rFonts w:ascii="標楷體" w:eastAsia="標楷體" w:hAnsi="標楷體" w:hint="eastAsia"/>
          <w:szCs w:val="24"/>
        </w:rPr>
        <w:t>議程表：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4"/>
      </w:tblGrid>
      <w:tr w:rsidR="00064422" w:rsidRPr="009E0ECC" w:rsidTr="006C0D6F">
        <w:tc>
          <w:tcPr>
            <w:tcW w:w="2122" w:type="dxa"/>
          </w:tcPr>
          <w:p w:rsidR="00064422" w:rsidRPr="009E0ECC" w:rsidRDefault="00064422" w:rsidP="006C0D6F">
            <w:pPr>
              <w:adjustRightInd w:val="0"/>
              <w:snapToGrid w:val="0"/>
              <w:spacing w:beforeLines="40" w:before="144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4394" w:type="dxa"/>
          </w:tcPr>
          <w:p w:rsidR="00064422" w:rsidRPr="009E0ECC" w:rsidRDefault="00064422" w:rsidP="006C0D6F">
            <w:pPr>
              <w:adjustRightInd w:val="0"/>
              <w:snapToGrid w:val="0"/>
              <w:spacing w:beforeLines="40" w:before="144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2544" w:type="dxa"/>
          </w:tcPr>
          <w:p w:rsidR="00064422" w:rsidRPr="009E0ECC" w:rsidRDefault="00064422" w:rsidP="006C0D6F">
            <w:pPr>
              <w:adjustRightInd w:val="0"/>
              <w:snapToGrid w:val="0"/>
              <w:spacing w:beforeLines="40" w:before="144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講座</w:t>
            </w:r>
          </w:p>
        </w:tc>
      </w:tr>
      <w:tr w:rsidR="00064422" w:rsidRPr="009E0ECC" w:rsidTr="00B30DB4">
        <w:trPr>
          <w:trHeight w:val="492"/>
        </w:trPr>
        <w:tc>
          <w:tcPr>
            <w:tcW w:w="2122" w:type="dxa"/>
            <w:vAlign w:val="center"/>
          </w:tcPr>
          <w:p w:rsidR="00064422" w:rsidRPr="009E0ECC" w:rsidRDefault="00064422" w:rsidP="00B30DB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09：00~09：30</w:t>
            </w:r>
          </w:p>
        </w:tc>
        <w:tc>
          <w:tcPr>
            <w:tcW w:w="4394" w:type="dxa"/>
            <w:vAlign w:val="center"/>
          </w:tcPr>
          <w:p w:rsidR="00064422" w:rsidRPr="009E0ECC" w:rsidRDefault="00064422" w:rsidP="00B30DB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報到</w:t>
            </w:r>
          </w:p>
        </w:tc>
        <w:tc>
          <w:tcPr>
            <w:tcW w:w="2544" w:type="dxa"/>
            <w:vAlign w:val="center"/>
          </w:tcPr>
          <w:p w:rsidR="00064422" w:rsidRPr="009E0ECC" w:rsidRDefault="006C0D6F" w:rsidP="00B30DB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鹿草國小</w:t>
            </w:r>
          </w:p>
        </w:tc>
      </w:tr>
      <w:tr w:rsidR="00064422" w:rsidRPr="009E0ECC" w:rsidTr="00B30DB4">
        <w:tc>
          <w:tcPr>
            <w:tcW w:w="2122" w:type="dxa"/>
            <w:vAlign w:val="center"/>
          </w:tcPr>
          <w:p w:rsidR="00064422" w:rsidRPr="009E0ECC" w:rsidRDefault="00064422" w:rsidP="00B30DB4">
            <w:pPr>
              <w:adjustRightInd w:val="0"/>
              <w:snapToGrid w:val="0"/>
              <w:spacing w:beforeLines="40" w:before="144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09：30~11：00</w:t>
            </w:r>
          </w:p>
        </w:tc>
        <w:tc>
          <w:tcPr>
            <w:tcW w:w="4394" w:type="dxa"/>
            <w:vAlign w:val="center"/>
          </w:tcPr>
          <w:p w:rsidR="00064422" w:rsidRPr="009E0ECC" w:rsidRDefault="00064422" w:rsidP="006C0D6F">
            <w:pPr>
              <w:adjustRightInd w:val="0"/>
              <w:snapToGrid w:val="0"/>
              <w:spacing w:beforeLines="40" w:before="144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專業發展輔導</w:t>
            </w:r>
            <w:r w:rsidR="009E0ECC"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與</w:t>
            </w:r>
            <w:r w:rsidR="006C0D6F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教保活動</w:t>
            </w:r>
            <w:r w:rsidR="002E22A9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課程發展</w:t>
            </w:r>
            <w:r w:rsidR="006C0D6F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模式</w:t>
            </w:r>
          </w:p>
        </w:tc>
        <w:tc>
          <w:tcPr>
            <w:tcW w:w="2544" w:type="dxa"/>
          </w:tcPr>
          <w:p w:rsidR="00064422" w:rsidRPr="009E0ECC" w:rsidRDefault="00064422" w:rsidP="006C0D6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臺北市立大學</w:t>
            </w:r>
          </w:p>
          <w:p w:rsidR="00064422" w:rsidRPr="009E0ECC" w:rsidRDefault="00064422" w:rsidP="006C0D6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林佩蓉教授</w:t>
            </w:r>
          </w:p>
        </w:tc>
      </w:tr>
      <w:tr w:rsidR="00064422" w:rsidRPr="009E0ECC" w:rsidTr="00B30DB4">
        <w:trPr>
          <w:trHeight w:val="494"/>
        </w:trPr>
        <w:tc>
          <w:tcPr>
            <w:tcW w:w="2122" w:type="dxa"/>
            <w:vAlign w:val="center"/>
          </w:tcPr>
          <w:p w:rsidR="00064422" w:rsidRPr="009E0ECC" w:rsidRDefault="00064422" w:rsidP="00B30DB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11：00~11：</w:t>
            </w:r>
            <w:r w:rsidRPr="009E0ECC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064422" w:rsidRPr="009E0ECC" w:rsidRDefault="00064422" w:rsidP="00B30DB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休息時間</w:t>
            </w:r>
          </w:p>
        </w:tc>
        <w:tc>
          <w:tcPr>
            <w:tcW w:w="2544" w:type="dxa"/>
            <w:vAlign w:val="center"/>
          </w:tcPr>
          <w:p w:rsidR="00064422" w:rsidRPr="009E0ECC" w:rsidRDefault="006C0D6F" w:rsidP="00B30DB4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鹿草國小</w:t>
            </w:r>
          </w:p>
        </w:tc>
      </w:tr>
      <w:tr w:rsidR="00064422" w:rsidRPr="009E0ECC" w:rsidTr="00B30DB4">
        <w:tc>
          <w:tcPr>
            <w:tcW w:w="2122" w:type="dxa"/>
            <w:vAlign w:val="center"/>
          </w:tcPr>
          <w:p w:rsidR="00064422" w:rsidRPr="009E0ECC" w:rsidRDefault="00064422" w:rsidP="00B30DB4">
            <w:pPr>
              <w:adjustRightInd w:val="0"/>
              <w:snapToGrid w:val="0"/>
              <w:spacing w:beforeLines="40" w:before="144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11：10~1</w:t>
            </w:r>
            <w:r w:rsidR="00B30DB4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2</w:t>
            </w: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：</w:t>
            </w:r>
            <w:r w:rsidR="00B30DB4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394" w:type="dxa"/>
            <w:vAlign w:val="center"/>
          </w:tcPr>
          <w:p w:rsidR="00064422" w:rsidRPr="009E0ECC" w:rsidRDefault="00064422" w:rsidP="006C0D6F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參與輔導之準備及配合事項</w:t>
            </w:r>
          </w:p>
          <w:p w:rsidR="00064422" w:rsidRPr="009E0ECC" w:rsidRDefault="00064422" w:rsidP="006C0D6F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輔導紀錄及年度報告撰寫方式</w:t>
            </w:r>
          </w:p>
        </w:tc>
        <w:tc>
          <w:tcPr>
            <w:tcW w:w="2544" w:type="dxa"/>
          </w:tcPr>
          <w:p w:rsidR="006C0D6F" w:rsidRPr="009E0ECC" w:rsidRDefault="006C0D6F" w:rsidP="006C0D6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臺北市立大學</w:t>
            </w:r>
          </w:p>
          <w:p w:rsidR="00064422" w:rsidRPr="009E0ECC" w:rsidRDefault="006C0D6F" w:rsidP="006C0D6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9E0ECC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林佩蓉教授</w:t>
            </w:r>
          </w:p>
        </w:tc>
      </w:tr>
    </w:tbl>
    <w:p w:rsidR="002E22A9" w:rsidRDefault="002E22A9" w:rsidP="009E0ECC">
      <w:pPr>
        <w:adjustRightInd w:val="0"/>
        <w:snapToGrid w:val="0"/>
        <w:rPr>
          <w:rFonts w:ascii="標楷體" w:eastAsia="標楷體" w:hAnsi="標楷體"/>
          <w:color w:val="000000"/>
          <w:szCs w:val="24"/>
        </w:rPr>
      </w:pPr>
    </w:p>
    <w:p w:rsidR="002E22A9" w:rsidRPr="002E22A9" w:rsidRDefault="005B317A" w:rsidP="005B317A">
      <w:pPr>
        <w:adjustRightInd w:val="0"/>
        <w:snapToGrid w:val="0"/>
        <w:ind w:left="1680" w:hangingChars="700" w:hanging="16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六、</w:t>
      </w:r>
      <w:r w:rsidR="002E22A9" w:rsidRPr="002E22A9">
        <w:rPr>
          <w:rFonts w:ascii="標楷體" w:eastAsia="標楷體" w:hAnsi="標楷體" w:cs="Arial"/>
          <w:color w:val="000000"/>
          <w:szCs w:val="24"/>
        </w:rPr>
        <w:t>報名方式：</w:t>
      </w:r>
      <w:r w:rsidR="002E22A9" w:rsidRPr="002E22A9">
        <w:rPr>
          <w:rFonts w:ascii="標楷體" w:eastAsia="標楷體" w:hAnsi="標楷體"/>
          <w:szCs w:val="24"/>
        </w:rPr>
        <w:t>請於</w:t>
      </w:r>
      <w:r w:rsidR="002E22A9" w:rsidRPr="002E22A9">
        <w:rPr>
          <w:rFonts w:ascii="標楷體" w:eastAsia="標楷體" w:hAnsi="標楷體" w:hint="eastAsia"/>
          <w:szCs w:val="24"/>
        </w:rPr>
        <w:t>109年</w:t>
      </w:r>
      <w:r w:rsidR="006C0D6F">
        <w:rPr>
          <w:rFonts w:ascii="標楷體" w:eastAsia="標楷體" w:hAnsi="標楷體" w:hint="eastAsia"/>
          <w:szCs w:val="24"/>
        </w:rPr>
        <w:t>3</w:t>
      </w:r>
      <w:r w:rsidR="002E22A9" w:rsidRPr="002E22A9">
        <w:rPr>
          <w:rFonts w:ascii="標楷體" w:eastAsia="標楷體" w:hAnsi="標楷體"/>
          <w:szCs w:val="24"/>
        </w:rPr>
        <w:t>月</w:t>
      </w:r>
      <w:r w:rsidR="006C0D6F">
        <w:rPr>
          <w:rFonts w:ascii="標楷體" w:eastAsia="標楷體" w:hAnsi="標楷體" w:hint="eastAsia"/>
          <w:szCs w:val="24"/>
        </w:rPr>
        <w:t>9</w:t>
      </w:r>
      <w:r w:rsidR="002E22A9" w:rsidRPr="002E22A9">
        <w:rPr>
          <w:rFonts w:ascii="標楷體" w:eastAsia="標楷體" w:hAnsi="標楷體"/>
          <w:szCs w:val="24"/>
        </w:rPr>
        <w:t>日（</w:t>
      </w:r>
      <w:r w:rsidR="002E22A9" w:rsidRPr="002E22A9">
        <w:rPr>
          <w:rFonts w:ascii="標楷體" w:eastAsia="標楷體" w:hAnsi="標楷體" w:hint="eastAsia"/>
          <w:szCs w:val="24"/>
        </w:rPr>
        <w:t>星期</w:t>
      </w:r>
      <w:r w:rsidR="006C0D6F">
        <w:rPr>
          <w:rFonts w:ascii="標楷體" w:eastAsia="標楷體" w:hAnsi="標楷體" w:hint="eastAsia"/>
          <w:szCs w:val="24"/>
        </w:rPr>
        <w:t>一</w:t>
      </w:r>
      <w:r w:rsidR="002E22A9" w:rsidRPr="002E22A9">
        <w:rPr>
          <w:rFonts w:ascii="標楷體" w:eastAsia="標楷體" w:hAnsi="標楷體"/>
          <w:szCs w:val="24"/>
        </w:rPr>
        <w:t>）</w:t>
      </w:r>
      <w:r w:rsidR="002E22A9" w:rsidRPr="002E22A9">
        <w:rPr>
          <w:rFonts w:ascii="標楷體" w:eastAsia="標楷體" w:hAnsi="標楷體" w:hint="eastAsia"/>
          <w:szCs w:val="24"/>
        </w:rPr>
        <w:t>前</w:t>
      </w:r>
      <w:r w:rsidR="006C0D6F" w:rsidRPr="002E22A9">
        <w:rPr>
          <w:rFonts w:ascii="標楷體" w:eastAsia="標楷體" w:hAnsi="標楷體"/>
          <w:color w:val="000000"/>
          <w:szCs w:val="24"/>
        </w:rPr>
        <w:t>逕</w:t>
      </w:r>
      <w:r w:rsidR="006C0D6F" w:rsidRPr="002E22A9">
        <w:rPr>
          <w:rFonts w:ascii="標楷體" w:eastAsia="標楷體" w:hAnsi="標楷體" w:hint="eastAsia"/>
          <w:color w:val="000000"/>
          <w:szCs w:val="24"/>
        </w:rPr>
        <w:t>至「全國</w:t>
      </w:r>
      <w:r w:rsidR="006C0D6F" w:rsidRPr="002E22A9">
        <w:rPr>
          <w:rFonts w:ascii="標楷體" w:eastAsia="標楷體" w:hAnsi="標楷體"/>
          <w:color w:val="000000"/>
          <w:szCs w:val="24"/>
        </w:rPr>
        <w:t>教師</w:t>
      </w:r>
      <w:r w:rsidR="006C0D6F" w:rsidRPr="002E22A9">
        <w:rPr>
          <w:rFonts w:ascii="標楷體" w:eastAsia="標楷體" w:hAnsi="標楷體" w:hint="eastAsia"/>
          <w:color w:val="000000"/>
          <w:szCs w:val="24"/>
        </w:rPr>
        <w:t>在職</w:t>
      </w:r>
      <w:r w:rsidR="006C0D6F" w:rsidRPr="002E22A9">
        <w:rPr>
          <w:rFonts w:ascii="標楷體" w:eastAsia="標楷體" w:hAnsi="標楷體"/>
          <w:color w:val="000000"/>
          <w:szCs w:val="24"/>
        </w:rPr>
        <w:t>進修</w:t>
      </w:r>
      <w:r w:rsidR="006C0D6F" w:rsidRPr="002E22A9">
        <w:rPr>
          <w:rFonts w:ascii="標楷體" w:eastAsia="標楷體" w:hAnsi="標楷體" w:hint="eastAsia"/>
          <w:color w:val="000000"/>
          <w:szCs w:val="24"/>
        </w:rPr>
        <w:t>資訊</w:t>
      </w:r>
      <w:r w:rsidR="006C0D6F" w:rsidRPr="002E22A9">
        <w:rPr>
          <w:rFonts w:ascii="標楷體" w:eastAsia="標楷體" w:hAnsi="標楷體"/>
          <w:color w:val="000000"/>
          <w:szCs w:val="24"/>
        </w:rPr>
        <w:t>網</w:t>
      </w:r>
      <w:r w:rsidR="002E22A9" w:rsidRPr="002E22A9">
        <w:rPr>
          <w:rFonts w:ascii="標楷體" w:eastAsia="標楷體" w:hAnsi="標楷體" w:hint="eastAsia"/>
          <w:szCs w:val="24"/>
        </w:rPr>
        <w:t>完成網路報名</w:t>
      </w:r>
      <w:r w:rsidR="002E22A9" w:rsidRPr="002E22A9">
        <w:rPr>
          <w:rFonts w:ascii="標楷體" w:eastAsia="標楷體" w:hAnsi="標楷體" w:hint="eastAsia"/>
          <w:color w:val="000000"/>
          <w:szCs w:val="24"/>
        </w:rPr>
        <w:t>（</w:t>
      </w:r>
      <w:hyperlink r:id="rId7" w:history="1">
        <w:r w:rsidR="002E22A9" w:rsidRPr="002E22A9">
          <w:rPr>
            <w:rStyle w:val="a5"/>
            <w:rFonts w:ascii="標楷體" w:eastAsia="標楷體" w:hAnsi="標楷體"/>
            <w:color w:val="000000"/>
            <w:szCs w:val="24"/>
          </w:rPr>
          <w:t>http://www1.inservice.edu.tw/</w:t>
        </w:r>
      </w:hyperlink>
      <w:r w:rsidR="002E22A9" w:rsidRPr="002E22A9">
        <w:rPr>
          <w:rFonts w:ascii="標楷體" w:eastAsia="標楷體" w:hAnsi="標楷體" w:hint="eastAsia"/>
          <w:color w:val="000000"/>
          <w:szCs w:val="24"/>
        </w:rPr>
        <w:t>）」</w:t>
      </w:r>
      <w:r w:rsidR="006C0D6F">
        <w:rPr>
          <w:rFonts w:ascii="標楷體" w:eastAsia="標楷體" w:hAnsi="標楷體" w:hint="eastAsia"/>
          <w:color w:val="000000"/>
          <w:szCs w:val="24"/>
        </w:rPr>
        <w:t>。</w:t>
      </w:r>
    </w:p>
    <w:p w:rsidR="00064422" w:rsidRPr="009E0ECC" w:rsidRDefault="009E0ECC" w:rsidP="009E0ECC">
      <w:pPr>
        <w:adjustRightInd w:val="0"/>
        <w:snapToGrid w:val="0"/>
        <w:rPr>
          <w:rFonts w:ascii="標楷體" w:eastAsia="標楷體" w:hAnsi="標楷體" w:cs="Arial"/>
          <w:color w:val="000000"/>
          <w:szCs w:val="24"/>
        </w:rPr>
      </w:pPr>
      <w:r w:rsidRPr="009E0ECC">
        <w:rPr>
          <w:rFonts w:ascii="標楷體" w:eastAsia="標楷體" w:hAnsi="標楷體" w:hint="eastAsia"/>
          <w:color w:val="000000"/>
          <w:szCs w:val="24"/>
        </w:rPr>
        <w:t>七、</w:t>
      </w:r>
      <w:r w:rsidR="00064422" w:rsidRPr="009E0ECC">
        <w:rPr>
          <w:rFonts w:ascii="標楷體" w:eastAsia="標楷體" w:hAnsi="標楷體" w:hint="eastAsia"/>
          <w:color w:val="000000"/>
          <w:szCs w:val="24"/>
        </w:rPr>
        <w:t>獎勵：依</w:t>
      </w:r>
      <w:r w:rsidR="00064422" w:rsidRPr="009E0ECC">
        <w:rPr>
          <w:rFonts w:ascii="標楷體" w:eastAsia="標楷體" w:hAnsi="標楷體" w:hint="eastAsia"/>
          <w:bCs/>
          <w:color w:val="000000"/>
          <w:szCs w:val="24"/>
        </w:rPr>
        <w:t>嘉義縣國民中小學校長教師獎勵基準</w:t>
      </w:r>
      <w:r w:rsidR="00064422" w:rsidRPr="009E0ECC">
        <w:rPr>
          <w:rFonts w:ascii="標楷體" w:eastAsia="標楷體" w:hAnsi="標楷體" w:hint="eastAsia"/>
          <w:color w:val="000000"/>
          <w:szCs w:val="24"/>
        </w:rPr>
        <w:t>辦理</w:t>
      </w:r>
      <w:r w:rsidR="00064422" w:rsidRPr="009E0ECC">
        <w:rPr>
          <w:rFonts w:ascii="標楷體" w:eastAsia="標楷體" w:hAnsi="標楷體" w:cs="Arial" w:hint="eastAsia"/>
          <w:color w:val="000000"/>
          <w:szCs w:val="24"/>
        </w:rPr>
        <w:t>。</w:t>
      </w:r>
    </w:p>
    <w:p w:rsidR="00064422" w:rsidRPr="009E0ECC" w:rsidRDefault="009E0ECC" w:rsidP="009E0ECC">
      <w:pPr>
        <w:adjustRightInd w:val="0"/>
        <w:snapToGrid w:val="0"/>
        <w:rPr>
          <w:rFonts w:ascii="標楷體" w:eastAsia="標楷體" w:hAnsi="標楷體" w:cs="Arial"/>
          <w:color w:val="000000"/>
          <w:szCs w:val="24"/>
        </w:rPr>
      </w:pPr>
      <w:r w:rsidRPr="009E0ECC">
        <w:rPr>
          <w:rFonts w:ascii="標楷體" w:eastAsia="標楷體" w:hAnsi="標楷體" w:cs="Arial" w:hint="eastAsia"/>
          <w:color w:val="000000"/>
          <w:szCs w:val="24"/>
        </w:rPr>
        <w:t>八、</w:t>
      </w:r>
      <w:r w:rsidR="00064422" w:rsidRPr="009E0ECC">
        <w:rPr>
          <w:rFonts w:ascii="標楷體" w:eastAsia="標楷體" w:hAnsi="標楷體" w:cs="Arial" w:hint="eastAsia"/>
          <w:color w:val="000000"/>
          <w:szCs w:val="24"/>
        </w:rPr>
        <w:t>備註：</w:t>
      </w:r>
    </w:p>
    <w:p w:rsidR="009E0ECC" w:rsidRPr="009E0ECC" w:rsidRDefault="009E0ECC" w:rsidP="009E0ECC">
      <w:pPr>
        <w:adjustRightInd w:val="0"/>
        <w:snapToGrid w:val="0"/>
        <w:rPr>
          <w:rFonts w:ascii="標楷體" w:eastAsia="標楷體" w:hAnsi="標楷體"/>
          <w:color w:val="000000"/>
          <w:szCs w:val="24"/>
        </w:rPr>
      </w:pPr>
      <w:r w:rsidRPr="009E0ECC">
        <w:rPr>
          <w:rFonts w:ascii="標楷體" w:eastAsia="標楷體" w:hAnsi="標楷體" w:hint="eastAsia"/>
          <w:color w:val="000000"/>
          <w:szCs w:val="24"/>
        </w:rPr>
        <w:t>(一)</w:t>
      </w:r>
      <w:r w:rsidR="00064422" w:rsidRPr="009E0ECC">
        <w:rPr>
          <w:rFonts w:ascii="標楷體" w:eastAsia="標楷體" w:hAnsi="標楷體" w:hint="eastAsia"/>
          <w:color w:val="000000"/>
          <w:szCs w:val="24"/>
        </w:rPr>
        <w:t>參加研習之人員及相關工作人員請各校（單位）核准公（差）假。</w:t>
      </w:r>
    </w:p>
    <w:p w:rsidR="00064422" w:rsidRPr="009E0ECC" w:rsidRDefault="009E0ECC" w:rsidP="009E0ECC">
      <w:pPr>
        <w:adjustRightInd w:val="0"/>
        <w:snapToGrid w:val="0"/>
        <w:rPr>
          <w:rFonts w:ascii="標楷體" w:eastAsia="標楷體" w:hAnsi="標楷體"/>
          <w:color w:val="000000"/>
          <w:szCs w:val="24"/>
        </w:rPr>
      </w:pPr>
      <w:r w:rsidRPr="009E0ECC">
        <w:rPr>
          <w:rFonts w:ascii="標楷體" w:eastAsia="標楷體" w:hAnsi="標楷體" w:hint="eastAsia"/>
          <w:color w:val="000000"/>
          <w:szCs w:val="24"/>
        </w:rPr>
        <w:t>(二)</w:t>
      </w:r>
      <w:r w:rsidR="00064422" w:rsidRPr="009E0ECC">
        <w:rPr>
          <w:rFonts w:ascii="標楷體" w:eastAsia="標楷體" w:hAnsi="標楷體" w:hint="eastAsia"/>
          <w:color w:val="000000"/>
          <w:szCs w:val="24"/>
        </w:rPr>
        <w:t>為響應環保愛地球，恕不提供免洗碗、杯等，敬請自備。</w:t>
      </w:r>
    </w:p>
    <w:p w:rsidR="00064422" w:rsidRPr="00064422" w:rsidRDefault="009E0ECC" w:rsidP="00064422">
      <w:r w:rsidRPr="009E0ECC">
        <w:rPr>
          <w:rFonts w:ascii="標楷體" w:eastAsia="標楷體" w:hAnsi="標楷體" w:cs="Arial" w:hint="eastAsia"/>
          <w:color w:val="000000"/>
          <w:szCs w:val="24"/>
        </w:rPr>
        <w:t>九</w:t>
      </w:r>
      <w:r w:rsidR="00064422" w:rsidRPr="009E0ECC">
        <w:rPr>
          <w:rFonts w:ascii="標楷體" w:eastAsia="標楷體" w:hAnsi="標楷體" w:cs="Arial" w:hint="eastAsia"/>
          <w:color w:val="000000"/>
          <w:szCs w:val="24"/>
        </w:rPr>
        <w:t>、</w:t>
      </w:r>
      <w:r w:rsidR="00064422" w:rsidRPr="009E0ECC">
        <w:rPr>
          <w:rFonts w:ascii="標楷體" w:eastAsia="標楷體" w:hAnsi="標楷體" w:cs="Arial"/>
          <w:color w:val="000000"/>
          <w:szCs w:val="24"/>
        </w:rPr>
        <w:t>本計畫奉核後實施，修正時亦同</w:t>
      </w:r>
      <w:r w:rsidR="00064422" w:rsidRPr="009E0ECC">
        <w:rPr>
          <w:rFonts w:ascii="標楷體" w:eastAsia="標楷體" w:hAnsi="標楷體" w:cs="Arial" w:hint="eastAsia"/>
          <w:color w:val="000000"/>
          <w:szCs w:val="24"/>
        </w:rPr>
        <w:t>。</w:t>
      </w:r>
    </w:p>
    <w:sectPr w:rsidR="00064422" w:rsidRPr="00064422" w:rsidSect="0002322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AA" w:rsidRDefault="00581EAA" w:rsidP="00CD60D4">
      <w:r>
        <w:separator/>
      </w:r>
    </w:p>
  </w:endnote>
  <w:endnote w:type="continuationSeparator" w:id="0">
    <w:p w:rsidR="00581EAA" w:rsidRDefault="00581EAA" w:rsidP="00CD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AA" w:rsidRDefault="00581EAA" w:rsidP="00CD60D4">
      <w:r>
        <w:separator/>
      </w:r>
    </w:p>
  </w:footnote>
  <w:footnote w:type="continuationSeparator" w:id="0">
    <w:p w:rsidR="00581EAA" w:rsidRDefault="00581EAA" w:rsidP="00CD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5E49"/>
    <w:multiLevelType w:val="hybridMultilevel"/>
    <w:tmpl w:val="C456BC60"/>
    <w:lvl w:ilvl="0" w:tplc="7652A20A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E7231"/>
    <w:multiLevelType w:val="hybridMultilevel"/>
    <w:tmpl w:val="12F4569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7A44AD"/>
    <w:multiLevelType w:val="hybridMultilevel"/>
    <w:tmpl w:val="5B2E5F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F71400"/>
    <w:multiLevelType w:val="hybridMultilevel"/>
    <w:tmpl w:val="040A3C20"/>
    <w:lvl w:ilvl="0" w:tplc="53787F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E3327C"/>
    <w:multiLevelType w:val="hybridMultilevel"/>
    <w:tmpl w:val="ED86D180"/>
    <w:lvl w:ilvl="0" w:tplc="F1480E0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020CB4"/>
    <w:multiLevelType w:val="hybridMultilevel"/>
    <w:tmpl w:val="6E16B28E"/>
    <w:lvl w:ilvl="0" w:tplc="224C138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FC4409"/>
    <w:multiLevelType w:val="hybridMultilevel"/>
    <w:tmpl w:val="42F05BD6"/>
    <w:lvl w:ilvl="0" w:tplc="297A7580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7E"/>
    <w:rsid w:val="0002322E"/>
    <w:rsid w:val="00064422"/>
    <w:rsid w:val="0016570D"/>
    <w:rsid w:val="002E22A9"/>
    <w:rsid w:val="003740D8"/>
    <w:rsid w:val="00581EAA"/>
    <w:rsid w:val="005B317A"/>
    <w:rsid w:val="005F017E"/>
    <w:rsid w:val="006C008E"/>
    <w:rsid w:val="006C0D6F"/>
    <w:rsid w:val="0085056E"/>
    <w:rsid w:val="008B41B4"/>
    <w:rsid w:val="009E0ECC"/>
    <w:rsid w:val="00B30DB4"/>
    <w:rsid w:val="00CD60D4"/>
    <w:rsid w:val="00F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F68D7-D565-42EA-ACA0-5FC5EDF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1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F017E"/>
    <w:pPr>
      <w:ind w:leftChars="200" w:left="480"/>
    </w:pPr>
  </w:style>
  <w:style w:type="table" w:styleId="a4">
    <w:name w:val="Table Grid"/>
    <w:basedOn w:val="a1"/>
    <w:rsid w:val="0006442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E22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0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賴忠和</dc:creator>
  <cp:keywords/>
  <dc:description/>
  <cp:lastModifiedBy>賴忠和</cp:lastModifiedBy>
  <cp:revision>2</cp:revision>
  <dcterms:created xsi:type="dcterms:W3CDTF">2020-03-02T07:03:00Z</dcterms:created>
  <dcterms:modified xsi:type="dcterms:W3CDTF">2020-03-02T07:03:00Z</dcterms:modified>
</cp:coreProperties>
</file>