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66CC2" w:rsidRPr="00566CC2" w:rsidRDefault="00566CC2" w:rsidP="00566CC2">
      <w:pPr>
        <w:pageBreakBefore/>
        <w:suppressAutoHyphens/>
        <w:autoSpaceDN w:val="0"/>
        <w:spacing w:line="480" w:lineRule="exact"/>
        <w:ind w:left="60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566CC2">
        <w:rPr>
          <w:rFonts w:ascii="標楷體" w:eastAsia="標楷體" w:hAnsi="標楷體" w:cs="Calibri"/>
          <w:noProof/>
          <w:kern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5FA83" wp14:editId="43A8306F">
                <wp:simplePos x="0" y="0"/>
                <wp:positionH relativeFrom="margin">
                  <wp:align>left</wp:align>
                </wp:positionH>
                <wp:positionV relativeFrom="paragraph">
                  <wp:posOffset>-2542</wp:posOffset>
                </wp:positionV>
                <wp:extent cx="2361566" cy="309881"/>
                <wp:effectExtent l="0" t="0" r="19684" b="13969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6" cy="309881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66CC2" w:rsidRDefault="00566CC2" w:rsidP="00566CC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課程教學輔導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+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增能研習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5FA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2pt;width:185.95pt;height:24.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" filled="f" strokeweight=".02106mm">
                <v:textbox>
                  <w:txbxContent>
                    <w:p w:rsidR="00566CC2" w:rsidRDefault="00566CC2" w:rsidP="00566CC2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eastAsia="標楷體" w:hAnsi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</w:rPr>
                        <w:t xml:space="preserve">2 </w:t>
                      </w:r>
                      <w:r>
                        <w:rPr>
                          <w:rFonts w:ascii="Times New Roman" w:eastAsia="標楷體" w:hAnsi="Times New Roman"/>
                        </w:rPr>
                        <w:t>課程教學輔導</w:t>
                      </w:r>
                      <w:r>
                        <w:rPr>
                          <w:rFonts w:ascii="Times New Roman" w:eastAsia="標楷體" w:hAnsi="Times New Roman"/>
                        </w:rPr>
                        <w:t>+</w:t>
                      </w:r>
                      <w:r>
                        <w:rPr>
                          <w:rFonts w:ascii="Times New Roman" w:eastAsia="標楷體" w:hAnsi="Times New Roman"/>
                        </w:rPr>
                        <w:t>增能研習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6CC2" w:rsidRPr="00566CC2" w:rsidRDefault="00566CC2" w:rsidP="00566CC2">
      <w:pPr>
        <w:suppressAutoHyphens/>
        <w:autoSpaceDN w:val="0"/>
        <w:spacing w:line="480" w:lineRule="exact"/>
        <w:ind w:left="60"/>
        <w:jc w:val="center"/>
        <w:textAlignment w:val="baseline"/>
        <w:rPr>
          <w:rFonts w:ascii="Calibri" w:eastAsia="新細明體" w:hAnsi="Calibri" w:cs="Times New Roman"/>
          <w:kern w:val="3"/>
        </w:rPr>
      </w:pPr>
      <w:bookmarkStart w:id="1" w:name="_Hlk168061895"/>
      <w:r>
        <w:rPr>
          <w:rFonts w:ascii="標楷體" w:eastAsia="標楷體" w:hAnsi="標楷體" w:cs="Calibri"/>
          <w:b/>
          <w:kern w:val="3"/>
          <w:sz w:val="32"/>
          <w:szCs w:val="32"/>
        </w:rPr>
        <w:t>113</w:t>
      </w:r>
      <w:r w:rsidRPr="00566CC2">
        <w:rPr>
          <w:rFonts w:ascii="標楷體" w:eastAsia="標楷體" w:hAnsi="標楷體" w:cs="Calibri"/>
          <w:b/>
          <w:kern w:val="3"/>
          <w:sz w:val="32"/>
          <w:szCs w:val="32"/>
        </w:rPr>
        <w:t>學年度</w:t>
      </w:r>
      <w:r>
        <w:rPr>
          <w:rFonts w:ascii="標楷體" w:eastAsia="標楷體" w:hAnsi="標楷體" w:cs="Calibri"/>
          <w:b/>
          <w:kern w:val="3"/>
          <w:sz w:val="32"/>
          <w:szCs w:val="32"/>
        </w:rPr>
        <w:t>嘉義</w:t>
      </w:r>
      <w:r w:rsidRPr="00566CC2">
        <w:rPr>
          <w:rFonts w:ascii="標楷體" w:eastAsia="標楷體" w:hAnsi="標楷體" w:cs="Calibri"/>
          <w:b/>
          <w:kern w:val="3"/>
          <w:sz w:val="32"/>
          <w:szCs w:val="32"/>
        </w:rPr>
        <w:t>縣私立○○幼兒園</w:t>
      </w:r>
    </w:p>
    <w:p w:rsidR="00566CC2" w:rsidRPr="00566CC2" w:rsidRDefault="00566CC2" w:rsidP="00566CC2">
      <w:pPr>
        <w:widowControl/>
        <w:suppressAutoHyphens/>
        <w:autoSpaceDN w:val="0"/>
        <w:spacing w:line="48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566CC2">
        <w:rPr>
          <w:rFonts w:ascii="標楷體" w:eastAsia="標楷體" w:hAnsi="標楷體" w:cs="新細明體"/>
          <w:b/>
          <w:kern w:val="0"/>
          <w:sz w:val="32"/>
          <w:szCs w:val="32"/>
        </w:rPr>
        <w:t>申請辦理準公共教保服務機構</w:t>
      </w:r>
      <w:r w:rsidRPr="00566CC2"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  <w:t>課程教學輔導+增能研習</w:t>
      </w:r>
      <w:r w:rsidRPr="00566CC2">
        <w:rPr>
          <w:rFonts w:ascii="標楷體" w:eastAsia="標楷體" w:hAnsi="標楷體" w:cs="新細明體"/>
          <w:b/>
          <w:kern w:val="0"/>
          <w:sz w:val="32"/>
          <w:szCs w:val="32"/>
        </w:rPr>
        <w:t>計畫書</w:t>
      </w:r>
    </w:p>
    <w:p w:rsidR="00566CC2" w:rsidRPr="00566CC2" w:rsidRDefault="00566CC2" w:rsidP="00566CC2">
      <w:pPr>
        <w:widowControl/>
        <w:suppressAutoHyphens/>
        <w:autoSpaceDN w:val="0"/>
        <w:spacing w:line="48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566CC2">
        <w:rPr>
          <w:rFonts w:ascii="標楷體" w:eastAsia="標楷體" w:hAnsi="標楷體" w:cs="新細明體"/>
          <w:b/>
          <w:kern w:val="0"/>
          <w:sz w:val="32"/>
          <w:szCs w:val="32"/>
        </w:rPr>
        <w:t>(參考示例)</w:t>
      </w:r>
    </w:p>
    <w:p w:rsidR="00566CC2" w:rsidRPr="00566CC2" w:rsidRDefault="00566CC2" w:rsidP="00566CC2">
      <w:pPr>
        <w:suppressAutoHyphens/>
        <w:autoSpaceDN w:val="0"/>
        <w:spacing w:before="180" w:line="440" w:lineRule="exact"/>
        <w:ind w:left="561" w:hanging="561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566CC2">
        <w:rPr>
          <w:rFonts w:ascii="標楷體" w:eastAsia="標楷體" w:hAnsi="標楷體" w:cs="Calibri"/>
          <w:b/>
          <w:kern w:val="3"/>
          <w:sz w:val="28"/>
          <w:szCs w:val="28"/>
        </w:rPr>
        <w:t>壹、</w:t>
      </w:r>
      <w:r w:rsidRPr="00566CC2">
        <w:rPr>
          <w:rFonts w:ascii="標楷體" w:eastAsia="標楷體" w:hAnsi="標楷體" w:cs="Calibri"/>
          <w:b/>
          <w:bCs/>
          <w:kern w:val="3"/>
          <w:sz w:val="28"/>
          <w:szCs w:val="28"/>
        </w:rPr>
        <w:t xml:space="preserve">基本資料  </w:t>
      </w:r>
    </w:p>
    <w:tbl>
      <w:tblPr>
        <w:tblW w:w="1023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4"/>
        <w:gridCol w:w="2325"/>
        <w:gridCol w:w="1927"/>
        <w:gridCol w:w="3969"/>
      </w:tblGrid>
      <w:tr w:rsidR="00566CC2" w:rsidRPr="00566CC2" w:rsidTr="00281D54"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設立日期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年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月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日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聯絡電話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  )</w:t>
            </w:r>
          </w:p>
        </w:tc>
      </w:tr>
      <w:tr w:rsidR="00566CC2" w:rsidRPr="00566CC2" w:rsidTr="00281D54"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設立地址</w:t>
            </w:r>
          </w:p>
        </w:tc>
        <w:tc>
          <w:tcPr>
            <w:tcW w:w="8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</w:pPr>
          </w:p>
        </w:tc>
      </w:tr>
      <w:tr w:rsidR="00566CC2" w:rsidRPr="00566CC2" w:rsidTr="00281D54"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核定總人數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人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契約約定人數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人</w:t>
            </w:r>
          </w:p>
        </w:tc>
      </w:tr>
      <w:tr w:rsidR="00566CC2" w:rsidRPr="00566CC2" w:rsidTr="00281D54"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實際招收人數</w:t>
            </w:r>
          </w:p>
        </w:tc>
        <w:tc>
          <w:tcPr>
            <w:tcW w:w="8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人</w:t>
            </w:r>
            <w:r w:rsidRPr="00566CC2">
              <w:rPr>
                <w:rFonts w:ascii="標楷體" w:eastAsia="標楷體" w:hAnsi="標楷體" w:cs="Calibri"/>
                <w:bCs/>
                <w:kern w:val="3"/>
                <w:sz w:val="28"/>
                <w:szCs w:val="28"/>
              </w:rPr>
              <w:t>(未滿3歲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566CC2">
              <w:rPr>
                <w:rFonts w:ascii="標楷體" w:eastAsia="標楷體" w:hAnsi="標楷體" w:cs="Calibri"/>
                <w:bCs/>
                <w:kern w:val="3"/>
                <w:sz w:val="28"/>
                <w:szCs w:val="28"/>
              </w:rPr>
              <w:t>人、滿3歲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566CC2">
              <w:rPr>
                <w:rFonts w:ascii="標楷體" w:eastAsia="標楷體" w:hAnsi="標楷體" w:cs="Calibri"/>
                <w:bCs/>
                <w:kern w:val="3"/>
                <w:sz w:val="28"/>
                <w:szCs w:val="28"/>
              </w:rPr>
              <w:t>人、滿4歲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566CC2">
              <w:rPr>
                <w:rFonts w:ascii="標楷體" w:eastAsia="標楷體" w:hAnsi="標楷體" w:cs="Calibri"/>
                <w:bCs/>
                <w:kern w:val="3"/>
                <w:sz w:val="28"/>
                <w:szCs w:val="28"/>
              </w:rPr>
              <w:t>人、滿5歲以上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566CC2">
              <w:rPr>
                <w:rFonts w:ascii="標楷體" w:eastAsia="標楷體" w:hAnsi="標楷體" w:cs="Calibri"/>
                <w:bCs/>
                <w:kern w:val="3"/>
                <w:sz w:val="28"/>
                <w:szCs w:val="28"/>
              </w:rPr>
              <w:t>人)</w:t>
            </w:r>
          </w:p>
        </w:tc>
      </w:tr>
      <w:tr w:rsidR="00566CC2" w:rsidRPr="00566CC2" w:rsidTr="00281D54"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編班</w:t>
            </w:r>
          </w:p>
        </w:tc>
        <w:tc>
          <w:tcPr>
            <w:tcW w:w="8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班</w:t>
            </w:r>
          </w:p>
        </w:tc>
      </w:tr>
    </w:tbl>
    <w:p w:rsidR="00566CC2" w:rsidRPr="00566CC2" w:rsidRDefault="00566CC2" w:rsidP="00566CC2">
      <w:pPr>
        <w:suppressAutoHyphens/>
        <w:autoSpaceDN w:val="0"/>
        <w:spacing w:before="180" w:line="440" w:lineRule="exact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566CC2">
        <w:rPr>
          <w:rFonts w:ascii="標楷體" w:eastAsia="標楷體" w:hAnsi="標楷體" w:cs="Times New Roman"/>
          <w:b/>
          <w:kern w:val="0"/>
          <w:sz w:val="28"/>
          <w:szCs w:val="28"/>
        </w:rPr>
        <w:t>貳、教保服務人員現況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2"/>
        <w:gridCol w:w="3289"/>
      </w:tblGrid>
      <w:tr w:rsidR="00566CC2" w:rsidRPr="00566CC2" w:rsidTr="00281D54"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序號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職別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到職日期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具備資格</w:t>
            </w:r>
          </w:p>
        </w:tc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最高學歷</w:t>
            </w:r>
          </w:p>
        </w:tc>
      </w:tr>
      <w:tr w:rsidR="00566CC2" w:rsidRPr="00566CC2" w:rsidTr="00281D54"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566CC2" w:rsidRPr="00566CC2" w:rsidTr="00281D54"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566CC2" w:rsidRPr="00566CC2" w:rsidTr="00281D54"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566CC2" w:rsidRPr="00566CC2" w:rsidTr="00281D54"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</w:tbl>
    <w:p w:rsidR="00566CC2" w:rsidRPr="00566CC2" w:rsidRDefault="00566CC2" w:rsidP="00566CC2">
      <w:pPr>
        <w:suppressAutoHyphens/>
        <w:autoSpaceDN w:val="0"/>
        <w:spacing w:line="440" w:lineRule="exact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566CC2">
        <w:rPr>
          <w:rFonts w:ascii="標楷體" w:eastAsia="標楷體" w:hAnsi="標楷體" w:cs="Times New Roman"/>
          <w:kern w:val="0"/>
          <w:szCs w:val="24"/>
        </w:rPr>
        <w:t>(表格不足自行增列)</w:t>
      </w:r>
    </w:p>
    <w:bookmarkEnd w:id="1"/>
    <w:p w:rsidR="00566CC2" w:rsidRPr="00566CC2" w:rsidRDefault="00566CC2" w:rsidP="00566CC2">
      <w:pPr>
        <w:suppressAutoHyphens/>
        <w:autoSpaceDN w:val="0"/>
        <w:spacing w:before="180" w:line="440" w:lineRule="exact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566CC2">
        <w:rPr>
          <w:rFonts w:ascii="標楷體" w:eastAsia="標楷體" w:hAnsi="標楷體" w:cs="Times New Roman"/>
          <w:b/>
          <w:kern w:val="0"/>
          <w:sz w:val="28"/>
          <w:szCs w:val="28"/>
        </w:rPr>
        <w:t>參、課程教學現況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8788"/>
      </w:tblGrid>
      <w:tr w:rsidR="00566CC2" w:rsidRPr="00566CC2" w:rsidTr="00281D54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課程取向</w:t>
            </w:r>
          </w:p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(可複選)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E w:val="0"/>
              <w:autoSpaceDN w:val="0"/>
              <w:spacing w:line="0" w:lineRule="atLeast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新細明體"/>
                <w:kern w:val="3"/>
                <w:sz w:val="28"/>
                <w:szCs w:val="28"/>
              </w:rPr>
              <w:t>□讀寫算 (重視注音拼讀、國字識讀及書寫)</w:t>
            </w:r>
          </w:p>
          <w:p w:rsidR="00566CC2" w:rsidRPr="00566CC2" w:rsidRDefault="00566CC2" w:rsidP="00566CC2">
            <w:pPr>
              <w:suppressAutoHyphens/>
              <w:autoSpaceDE w:val="0"/>
              <w:autoSpaceDN w:val="0"/>
              <w:spacing w:line="0" w:lineRule="atLeast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</w:t>
            </w:r>
            <w:r w:rsidRPr="00566CC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單元  </w:t>
            </w: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</w:t>
            </w:r>
            <w:r w:rsidRPr="00566CC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主題</w:t>
            </w: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 □</w:t>
            </w:r>
            <w:r w:rsidRPr="00566CC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方案  </w:t>
            </w: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□學習區</w:t>
            </w:r>
          </w:p>
          <w:p w:rsidR="00566CC2" w:rsidRPr="00566CC2" w:rsidRDefault="00566CC2" w:rsidP="00566CC2">
            <w:pPr>
              <w:suppressAutoHyphens/>
              <w:autoSpaceDE w:val="0"/>
              <w:autoSpaceDN w:val="0"/>
              <w:spacing w:line="0" w:lineRule="atLeast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□高瞻 □瑞吉歐 □蒙特梭利  □華德福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新細明體"/>
                <w:kern w:val="3"/>
                <w:sz w:val="28"/>
                <w:szCs w:val="28"/>
              </w:rPr>
              <w:t>□其他 (請說明)：</w:t>
            </w:r>
            <w:r w:rsidRPr="00566CC2">
              <w:rPr>
                <w:rFonts w:ascii="標楷體" w:eastAsia="標楷體" w:hAnsi="標楷體" w:cs="新細明體"/>
                <w:kern w:val="3"/>
                <w:sz w:val="28"/>
                <w:szCs w:val="28"/>
                <w:u w:val="single"/>
              </w:rPr>
              <w:t xml:space="preserve">　　        　</w:t>
            </w:r>
          </w:p>
        </w:tc>
      </w:tr>
      <w:tr w:rsidR="00566CC2" w:rsidRPr="00566CC2" w:rsidTr="00281D54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課程規劃</w:t>
            </w:r>
          </w:p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(單選)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E w:val="0"/>
              <w:autoSpaceDN w:val="0"/>
              <w:spacing w:line="0" w:lineRule="atLeast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□購置坊間</w:t>
            </w:r>
            <w:r w:rsidRPr="00566CC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現成教材、讀本進行教學</w:t>
            </w:r>
          </w:p>
          <w:p w:rsidR="00566CC2" w:rsidRPr="00566CC2" w:rsidRDefault="00566CC2" w:rsidP="00566CC2">
            <w:pPr>
              <w:suppressAutoHyphens/>
              <w:autoSpaceDE w:val="0"/>
              <w:autoSpaceDN w:val="0"/>
              <w:spacing w:line="0" w:lineRule="atLeast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□選用、改編並延伸坊間</w:t>
            </w:r>
            <w:r w:rsidRPr="00566CC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現成教材進行教學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□完全採自</w:t>
            </w:r>
            <w:r w:rsidRPr="00566CC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編課程</w:t>
            </w:r>
          </w:p>
        </w:tc>
      </w:tr>
      <w:tr w:rsidR="00566CC2" w:rsidRPr="00566CC2" w:rsidTr="00281D54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教學方式</w:t>
            </w:r>
          </w:p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(可複選)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E w:val="0"/>
              <w:autoSpaceDN w:val="0"/>
              <w:spacing w:line="0" w:lineRule="atLeast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□有安排讀寫算</w:t>
            </w:r>
            <w:r w:rsidRPr="00566CC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分科教學  </w:t>
            </w: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□有安排</w:t>
            </w:r>
            <w:r w:rsidRPr="00566CC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才藝教學      </w:t>
            </w:r>
          </w:p>
          <w:p w:rsidR="00566CC2" w:rsidRPr="00566CC2" w:rsidRDefault="00566CC2" w:rsidP="00566CC2">
            <w:pPr>
              <w:suppressAutoHyphens/>
              <w:autoSpaceDE w:val="0"/>
              <w:autoSpaceDN w:val="0"/>
              <w:spacing w:line="0" w:lineRule="atLeast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□有提供筆順注音、國字或數數作業簿</w:t>
            </w:r>
          </w:p>
          <w:p w:rsidR="00566CC2" w:rsidRPr="00566CC2" w:rsidRDefault="00566CC2" w:rsidP="00566CC2">
            <w:pPr>
              <w:suppressAutoHyphens/>
              <w:autoSpaceDE w:val="0"/>
              <w:autoSpaceDN w:val="0"/>
              <w:spacing w:line="0" w:lineRule="atLeast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□完全採</w:t>
            </w:r>
            <w:r w:rsidRPr="00566CC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統整教學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□有</w:t>
            </w:r>
            <w:r w:rsidRPr="00566CC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自行設計學習單            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□多以全班性</w:t>
            </w:r>
            <w:r w:rsidRPr="00566CC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團體教學為主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□多以全班性</w:t>
            </w:r>
            <w:r w:rsidRPr="00566CC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團體教學為主，小組教學為輔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□多以個別/</w:t>
            </w:r>
            <w:r w:rsidRPr="00566CC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小組教學為主，</w:t>
            </w: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全班性</w:t>
            </w:r>
            <w:r w:rsidRPr="00566CC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團體教學為輔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□個別/小組/全班性團體教學之比重均衡</w:t>
            </w:r>
          </w:p>
        </w:tc>
      </w:tr>
      <w:tr w:rsidR="00566CC2" w:rsidRPr="00566CC2" w:rsidTr="00281D54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班級環境</w:t>
            </w:r>
          </w:p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(單選)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□未規劃學習區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□有規劃學習區，於轉銜時間開放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lastRenderedPageBreak/>
              <w:t>□有規劃學習區，每日開放時間平均至少40分鐘</w:t>
            </w:r>
          </w:p>
        </w:tc>
      </w:tr>
      <w:tr w:rsidR="00566CC2" w:rsidRPr="00566CC2" w:rsidTr="00281D54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lastRenderedPageBreak/>
              <w:t>教保服務人員知能</w:t>
            </w:r>
          </w:p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(可複選)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E w:val="0"/>
              <w:autoSpaceDN w:val="0"/>
              <w:spacing w:line="400" w:lineRule="exact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□大多數教保服務人員具班級經營之能力</w:t>
            </w:r>
          </w:p>
          <w:p w:rsidR="00566CC2" w:rsidRPr="00566CC2" w:rsidRDefault="00566CC2" w:rsidP="00566CC2">
            <w:pPr>
              <w:suppressAutoHyphens/>
              <w:autoSpaceDE w:val="0"/>
              <w:autoSpaceDN w:val="0"/>
              <w:spacing w:line="400" w:lineRule="exact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□大多數教保服務人員具學習區規劃及經營之能力</w:t>
            </w:r>
          </w:p>
          <w:p w:rsidR="00566CC2" w:rsidRPr="00566CC2" w:rsidRDefault="00566CC2" w:rsidP="00566CC2">
            <w:pPr>
              <w:suppressAutoHyphens/>
              <w:autoSpaceDE w:val="0"/>
              <w:autoSpaceDN w:val="0"/>
              <w:spacing w:line="400" w:lineRule="exact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□大多數教保服務人員具自編課程之能力</w:t>
            </w:r>
          </w:p>
          <w:p w:rsidR="00566CC2" w:rsidRPr="00566CC2" w:rsidRDefault="00566CC2" w:rsidP="00566CC2">
            <w:pPr>
              <w:suppressAutoHyphens/>
              <w:autoSpaceDE w:val="0"/>
              <w:autoSpaceDN w:val="0"/>
              <w:spacing w:line="400" w:lineRule="exact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□大多數教保服務人員具發展合宜教學之意識及能力</w:t>
            </w:r>
          </w:p>
          <w:p w:rsidR="00566CC2" w:rsidRPr="00566CC2" w:rsidRDefault="00566CC2" w:rsidP="00566CC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□大多數教保服務人員具協同教學之意識及能力</w:t>
            </w:r>
          </w:p>
        </w:tc>
      </w:tr>
      <w:tr w:rsidR="00566CC2" w:rsidRPr="00566CC2" w:rsidTr="00281D54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其他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E w:val="0"/>
              <w:autoSpaceDN w:val="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(請說明)：　　        　</w:t>
            </w:r>
          </w:p>
        </w:tc>
      </w:tr>
    </w:tbl>
    <w:p w:rsidR="00566CC2" w:rsidRPr="00566CC2" w:rsidRDefault="00566CC2" w:rsidP="00566CC2">
      <w:pPr>
        <w:suppressAutoHyphens/>
        <w:autoSpaceDN w:val="0"/>
        <w:spacing w:before="180" w:line="440" w:lineRule="exact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566CC2">
        <w:rPr>
          <w:rFonts w:ascii="標楷體" w:eastAsia="標楷體" w:hAnsi="標楷體" w:cs="Times New Roman"/>
          <w:b/>
          <w:kern w:val="0"/>
          <w:sz w:val="28"/>
          <w:szCs w:val="28"/>
        </w:rPr>
        <w:t>肆、輔導人員資料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276"/>
        <w:gridCol w:w="1277"/>
        <w:gridCol w:w="2232"/>
        <w:gridCol w:w="3153"/>
      </w:tblGrid>
      <w:tr w:rsidR="00566CC2" w:rsidRPr="00566CC2" w:rsidTr="00281D5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輔導人員資料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職稱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專長</w:t>
            </w:r>
          </w:p>
        </w:tc>
      </w:tr>
      <w:tr w:rsidR="00566CC2" w:rsidRPr="00566CC2" w:rsidTr="00281D54">
        <w:trPr>
          <w:trHeight w:val="659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輔導人員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566CC2" w:rsidRPr="00566CC2" w:rsidTr="00281D54">
        <w:trPr>
          <w:trHeight w:val="413"/>
        </w:trPr>
        <w:tc>
          <w:tcPr>
            <w:tcW w:w="102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備註：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1.輔導人員資格如下：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ind w:left="660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(1)教育部輔導計畫人才庫之列冊人員(名單可至全國教保資訊網填報系統公告資訊查詢)。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ind w:left="660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(2)具5年以上幼兒園教學年資，且任職期間曾獲教育部教學卓越銀質獎以上、全國學校經營與教學創新KDP國際認證獎優等獎以上(2014年以前獲得全國創意教學特優獎以上)之個人或團隊教師。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ind w:left="660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(3)具5年以上幼兒園教學年資，且任職期間曾任國幼班巡迴輔導員連續3年以上之公立幼兒園教師。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ind w:left="660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(4)具8年以上幼兒園教學年資，且任職期間曾任各縣(市)幼教輔導團團員2年以上之公立幼兒園教師。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ind w:left="660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(5)具3年以上大專校院幼教、幼保科系教學年資，且教授幼兒園教保活動課程設計、</w:t>
            </w:r>
            <w:r w:rsidRPr="00566CC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幼兒園教材教法或幼兒園教保實習/教學實習</w:t>
            </w: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三項科目且經32學分審認其中一項至少2年。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ind w:left="224" w:hanging="224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2.輔導人員除上開資格(1)得免附證明文件外，資格(2)至(5)，須檢附證明文件；又輔導項目為蒙特梭利、華德福者，須另檢附專長證明。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ind w:left="224" w:hanging="224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3.教保服務機構之負責人或園長本人及其配偶、三親等以內血親或姻親，不可擔任受輔機構之輔導人員。</w:t>
            </w:r>
          </w:p>
        </w:tc>
      </w:tr>
    </w:tbl>
    <w:p w:rsidR="00566CC2" w:rsidRPr="00566CC2" w:rsidRDefault="00566CC2" w:rsidP="00566CC2">
      <w:pPr>
        <w:suppressAutoHyphens/>
        <w:autoSpaceDN w:val="0"/>
        <w:rPr>
          <w:rFonts w:ascii="Calibri" w:eastAsia="新細明體" w:hAnsi="Calibri" w:cs="Times New Roman"/>
          <w:kern w:val="3"/>
        </w:rPr>
        <w:sectPr w:rsidR="00566CC2" w:rsidRPr="00566CC2" w:rsidSect="00CF0356">
          <w:pgSz w:w="11906" w:h="16838"/>
          <w:pgMar w:top="709" w:right="849" w:bottom="709" w:left="851" w:header="720" w:footer="720" w:gutter="0"/>
          <w:cols w:space="720"/>
          <w:docGrid w:type="lines" w:linePitch="367"/>
        </w:sectPr>
      </w:pPr>
    </w:p>
    <w:p w:rsidR="00566CC2" w:rsidRPr="00566CC2" w:rsidRDefault="00566CC2" w:rsidP="00566CC2">
      <w:pPr>
        <w:suppressAutoHyphens/>
        <w:autoSpaceDN w:val="0"/>
        <w:spacing w:before="180" w:line="440" w:lineRule="exact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566CC2">
        <w:rPr>
          <w:rFonts w:ascii="標楷體" w:eastAsia="標楷體" w:hAnsi="標楷體" w:cs="Times New Roman"/>
          <w:b/>
          <w:kern w:val="0"/>
          <w:sz w:val="28"/>
          <w:szCs w:val="28"/>
        </w:rPr>
        <w:t>伍、申請資料及規劃實施方式：</w:t>
      </w:r>
    </w:p>
    <w:tbl>
      <w:tblPr>
        <w:tblW w:w="10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1134"/>
        <w:gridCol w:w="3827"/>
        <w:gridCol w:w="3696"/>
      </w:tblGrid>
      <w:tr w:rsidR="00566CC2" w:rsidRPr="00566CC2" w:rsidTr="00281D54"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參與輔導班級數</w:t>
            </w:r>
          </w:p>
        </w:tc>
        <w:tc>
          <w:tcPr>
            <w:tcW w:w="86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□全機構未達5班，所有班級均參與</w:t>
            </w:r>
          </w:p>
          <w:p w:rsidR="00566CC2" w:rsidRPr="00566CC2" w:rsidRDefault="00566CC2" w:rsidP="00566CC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□全機構5班(含)以上，所有班級均參與</w:t>
            </w:r>
          </w:p>
          <w:p w:rsidR="00566CC2" w:rsidRPr="00566CC2" w:rsidRDefault="00566CC2" w:rsidP="00566CC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□全機構5班(含)以上，部分班級參與(不得少於5班)，計    班(幼兒年齡       歲)</w:t>
            </w:r>
          </w:p>
        </w:tc>
      </w:tr>
      <w:tr w:rsidR="00566CC2" w:rsidRPr="00566CC2" w:rsidTr="00281D54"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輔導主題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(可複選至多3項)</w:t>
            </w:r>
          </w:p>
        </w:tc>
        <w:tc>
          <w:tcPr>
            <w:tcW w:w="86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□規劃與經營學習區</w:t>
            </w:r>
          </w:p>
          <w:p w:rsidR="00566CC2" w:rsidRPr="00566CC2" w:rsidRDefault="00566CC2" w:rsidP="00566CC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□培養選用、改編、延伸坊間現成教材</w:t>
            </w:r>
          </w:p>
          <w:p w:rsidR="00566CC2" w:rsidRPr="00566CC2" w:rsidRDefault="00566CC2" w:rsidP="00566CC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□自編課程、設計活動</w:t>
            </w:r>
          </w:p>
          <w:p w:rsidR="00566CC2" w:rsidRPr="00566CC2" w:rsidRDefault="00566CC2" w:rsidP="00566CC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□規劃及實施統整教學</w:t>
            </w:r>
          </w:p>
          <w:p w:rsidR="00566CC2" w:rsidRPr="00566CC2" w:rsidRDefault="00566CC2" w:rsidP="00566CC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□師生互動與班級經營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□其他(請說明：</w:t>
            </w: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  <w:t xml:space="preserve">　　                　</w:t>
            </w: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</w:p>
        </w:tc>
      </w:tr>
      <w:tr w:rsidR="00566CC2" w:rsidRPr="00566CC2" w:rsidTr="00CF0356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次數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活動類型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時數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輔導方式/研習主題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內容摘要</w:t>
            </w:r>
          </w:p>
        </w:tc>
      </w:tr>
      <w:tr w:rsidR="00566CC2" w:rsidRPr="00566CC2" w:rsidTr="00CF0356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輔導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□入班觀察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□個別/小組/團體討論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□教學觀摩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□教學示範演練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□實作報告分享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66CC2" w:rsidRPr="00566CC2" w:rsidTr="00CF0356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研習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Cs w:val="24"/>
              </w:rPr>
              <w:t>範例：</w:t>
            </w:r>
            <w:r w:rsidRPr="00566CC2">
              <w:rPr>
                <w:rFonts w:ascii="標楷體" w:eastAsia="標楷體" w:hAnsi="標楷體" w:cs="Times New Roman"/>
                <w:kern w:val="0"/>
                <w:szCs w:val="24"/>
              </w:rPr>
              <w:br/>
              <w:t>18</w:t>
            </w:r>
            <w:r w:rsidRPr="00566CC2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 w:rsidRPr="00566CC2">
              <w:rPr>
                <w:rFonts w:ascii="標楷體" w:eastAsia="標楷體" w:hAnsi="標楷體" w:cs="Times New Roman"/>
                <w:kern w:val="0"/>
                <w:szCs w:val="24"/>
              </w:rPr>
              <w:t>00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Cs w:val="24"/>
              </w:rPr>
              <w:t xml:space="preserve">  </w:t>
            </w:r>
            <w:r w:rsidRPr="00566CC2">
              <w:rPr>
                <w:rFonts w:ascii="標楷體" w:eastAsia="標楷體" w:hAnsi="標楷體" w:cs="新細明體"/>
                <w:kern w:val="0"/>
                <w:szCs w:val="24"/>
              </w:rPr>
              <w:t>～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  <w:r w:rsidRPr="00566CC2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 w:rsidRPr="00566CC2">
              <w:rPr>
                <w:rFonts w:ascii="標楷體" w:eastAsia="標楷體" w:hAnsi="標楷體" w:cs="Times New Roman"/>
                <w:kern w:val="0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僅能辦理下列指定議題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566CC2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□[基本訓練]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566CC2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 xml:space="preserve">  基本救命術訓練(含緊急救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566CC2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 xml:space="preserve">  護情境演練)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566CC2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□[安全教育]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566CC2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 xml:space="preserve">  安全教育(含託藥及餵藥、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566CC2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 xml:space="preserve">  交通安全..等)、兒童健康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566CC2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 xml:space="preserve">  與照護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566CC2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□[性平教育]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566CC2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 xml:space="preserve">  性別平等相關政策法令、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566CC2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 xml:space="preserve">  性別平等教育融入教保活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566CC2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 xml:space="preserve">  動課程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566CC2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□[勞權教育]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566CC2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 xml:space="preserve">  勞動基準法概論及勞動權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566CC2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 xml:space="preserve">  益保障實務案例研討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566CC2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□[教保專業]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ind w:left="698" w:hanging="698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 xml:space="preserve">  □1.教保課程與幼兒學習(含班級經營、正向管教、融合教育、特殊需求幼兒課程規劃、幼兒學習環境設計及規劃)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ind w:left="698" w:hanging="698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  <w:t xml:space="preserve">  </w:t>
            </w:r>
            <w:r w:rsidRPr="00566CC2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□2.情緒管理與人際關係、幼兒園園家互動(含親師溝通)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566CC2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(1)講座姓名：○○縣(市)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566CC2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 xml:space="preserve">   ○○單位○○○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(2)課程內容：</w:t>
            </w:r>
            <w:r w:rsidRPr="00566CC2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【請詳列課程內容，勿僅列課程名稱】</w:t>
            </w:r>
          </w:p>
          <w:p w:rsidR="00566CC2" w:rsidRPr="00566CC2" w:rsidRDefault="00566CC2" w:rsidP="00566CC2">
            <w:pPr>
              <w:suppressAutoHyphens/>
              <w:autoSpaceDN w:val="0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Cs w:val="24"/>
              </w:rPr>
              <w:t>ex:班級經營</w:t>
            </w:r>
          </w:p>
          <w:p w:rsidR="00566CC2" w:rsidRPr="00566CC2" w:rsidRDefault="00566CC2" w:rsidP="00566CC2">
            <w:pPr>
              <w:numPr>
                <w:ilvl w:val="3"/>
                <w:numId w:val="1"/>
              </w:numPr>
              <w:suppressAutoHyphens/>
              <w:autoSpaceDN w:val="0"/>
              <w:ind w:left="311" w:hanging="283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Cs w:val="24"/>
              </w:rPr>
              <w:t>班級經營的基礎概念</w:t>
            </w:r>
          </w:p>
          <w:p w:rsidR="00566CC2" w:rsidRPr="00566CC2" w:rsidRDefault="00566CC2" w:rsidP="00566CC2">
            <w:pPr>
              <w:numPr>
                <w:ilvl w:val="3"/>
                <w:numId w:val="1"/>
              </w:numPr>
              <w:suppressAutoHyphens/>
              <w:autoSpaceDN w:val="0"/>
              <w:ind w:left="311" w:hanging="283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Cs w:val="24"/>
              </w:rPr>
              <w:t>班級經營中的環境預備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3"/>
                <w:szCs w:val="24"/>
              </w:rPr>
              <w:t>3.實例探討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(3)研習地點：</w:t>
            </w:r>
          </w:p>
        </w:tc>
      </w:tr>
      <w:tr w:rsidR="00566CC2" w:rsidRPr="00566CC2" w:rsidTr="00CF0356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566CC2" w:rsidRPr="00566CC2" w:rsidTr="00CF0356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566CC2" w:rsidRPr="00566CC2" w:rsidTr="00CF0356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566CC2" w:rsidRPr="00566CC2" w:rsidTr="00CF0356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566CC2" w:rsidRPr="00566CC2" w:rsidTr="00281D54">
        <w:tc>
          <w:tcPr>
            <w:tcW w:w="102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備註：</w:t>
            </w:r>
          </w:p>
          <w:p w:rsidR="00566CC2" w:rsidRPr="00566CC2" w:rsidRDefault="00566CC2" w:rsidP="00566CC2">
            <w:pPr>
              <w:numPr>
                <w:ilvl w:val="0"/>
                <w:numId w:val="2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每學期至少進行2次輔導，每次時數不少於3小時。</w:t>
            </w:r>
          </w:p>
          <w:p w:rsidR="00566CC2" w:rsidRPr="00566CC2" w:rsidRDefault="00566CC2" w:rsidP="00566CC2">
            <w:pPr>
              <w:numPr>
                <w:ilvl w:val="0"/>
                <w:numId w:val="2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研習課程內容及時數規劃請參考附表「研習課程名稱內容建議及建議時數一覽表」辦理。</w:t>
            </w:r>
          </w:p>
          <w:p w:rsidR="00566CC2" w:rsidRPr="00566CC2" w:rsidRDefault="00566CC2" w:rsidP="00566CC2">
            <w:pPr>
              <w:numPr>
                <w:ilvl w:val="0"/>
                <w:numId w:val="2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各場研習應於教保活動課程以外時間辦理，並應考量全體教保服務人員參與之方便性，且不得以觀摩參訪、活動檢討會或旅遊活動等方式辦理。</w:t>
            </w:r>
          </w:p>
          <w:p w:rsidR="00566CC2" w:rsidRPr="00566CC2" w:rsidRDefault="00566CC2" w:rsidP="00566CC2">
            <w:pPr>
              <w:numPr>
                <w:ilvl w:val="0"/>
                <w:numId w:val="2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教保服務機構之負責人或園長本人及其配偶、三親等以內血親或姻親，不可擔任受輔機構之輔導人員或研習講座。</w:t>
            </w:r>
          </w:p>
          <w:p w:rsidR="00566CC2" w:rsidRPr="00566CC2" w:rsidRDefault="00566CC2" w:rsidP="00566CC2">
            <w:pPr>
              <w:numPr>
                <w:ilvl w:val="0"/>
                <w:numId w:val="2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講座邀請說明：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ind w:left="660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(1)</w:t>
            </w:r>
            <w:r w:rsidRPr="00566CC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有關性別平等相關政策與法令場次之講座</w:t>
            </w: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，須優先以本部性別平等教育全球資訊網(https://www.gender.edu.tw)公告師資人才庫之講師擔任宣講人員，俾利教保服務人員了解性平教育之正確知能。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ind w:left="660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(2)有關勞動權益</w:t>
            </w:r>
            <w:r w:rsidRPr="00566C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場次之講座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，須優先以全民勞教e網(https://labor-elearning.mol.gov.tw/co_experts.php)公告師資人才庫之講師擔任宣講人員，俾利教保服務人員了解勞動權益之正確知能。</w:t>
            </w:r>
          </w:p>
        </w:tc>
      </w:tr>
    </w:tbl>
    <w:p w:rsidR="00566CC2" w:rsidRPr="00566CC2" w:rsidRDefault="00566CC2" w:rsidP="00566CC2">
      <w:pPr>
        <w:suppressAutoHyphens/>
        <w:autoSpaceDN w:val="0"/>
        <w:spacing w:before="180" w:line="440" w:lineRule="exact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566CC2">
        <w:rPr>
          <w:rFonts w:ascii="標楷體" w:eastAsia="標楷體" w:hAnsi="標楷體" w:cs="Times New Roman"/>
          <w:b/>
          <w:kern w:val="0"/>
          <w:sz w:val="28"/>
          <w:szCs w:val="28"/>
        </w:rPr>
        <w:t>陸、經費概算表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1438"/>
        <w:gridCol w:w="1660"/>
        <w:gridCol w:w="3564"/>
      </w:tblGrid>
      <w:tr w:rsidR="00566CC2" w:rsidRPr="00566CC2" w:rsidTr="00281D54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項目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單價(元)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數量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合計</w:t>
            </w:r>
            <w:r w:rsidRPr="00566CC2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(元)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備註</w:t>
            </w:r>
          </w:p>
        </w:tc>
      </w:tr>
      <w:tr w:rsidR="00566CC2" w:rsidRPr="00566CC2" w:rsidTr="00281D54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輔導鐘點費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1,000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小時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</w:tr>
      <w:tr w:rsidR="00566CC2" w:rsidRPr="00566CC2" w:rsidTr="00281D54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講座鐘點費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小時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66CC2">
              <w:rPr>
                <w:rFonts w:ascii="標楷體" w:eastAsia="標楷體" w:hAnsi="標楷體" w:cs="Calibri"/>
                <w:kern w:val="0"/>
                <w:szCs w:val="24"/>
              </w:rPr>
              <w:t>僅辦理研習時可編列</w:t>
            </w:r>
          </w:p>
          <w:p w:rsidR="00566CC2" w:rsidRPr="00566CC2" w:rsidRDefault="00566CC2" w:rsidP="00566CC2">
            <w:pPr>
              <w:numPr>
                <w:ilvl w:val="0"/>
                <w:numId w:val="3"/>
              </w:num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新細明體"/>
                <w:kern w:val="0"/>
                <w:szCs w:val="24"/>
              </w:rPr>
              <w:t>外聘每人每節上限2,000元</w:t>
            </w:r>
          </w:p>
          <w:p w:rsidR="00566CC2" w:rsidRPr="00566CC2" w:rsidRDefault="00566CC2" w:rsidP="00566CC2">
            <w:pPr>
              <w:numPr>
                <w:ilvl w:val="0"/>
                <w:numId w:val="3"/>
              </w:num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新細明體"/>
                <w:kern w:val="0"/>
                <w:szCs w:val="24"/>
              </w:rPr>
              <w:t>與主辦機關學校有隸屬關係之外聘人員每人每節上限1,500元</w:t>
            </w:r>
          </w:p>
          <w:p w:rsidR="00566CC2" w:rsidRPr="00566CC2" w:rsidRDefault="00566CC2" w:rsidP="00566CC2">
            <w:pPr>
              <w:numPr>
                <w:ilvl w:val="0"/>
                <w:numId w:val="3"/>
              </w:num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新細明體"/>
                <w:kern w:val="0"/>
                <w:szCs w:val="24"/>
              </w:rPr>
              <w:t>內聘每人每節上限1,000元</w:t>
            </w:r>
          </w:p>
        </w:tc>
      </w:tr>
      <w:tr w:rsidR="00566CC2" w:rsidRPr="00566CC2" w:rsidTr="00281D54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膳費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66CC2">
              <w:rPr>
                <w:rFonts w:ascii="標楷體" w:eastAsia="標楷體" w:hAnsi="標楷體" w:cs="Calibri"/>
                <w:kern w:val="0"/>
                <w:szCs w:val="24"/>
              </w:rPr>
              <w:t>請詳列各活動所需膳費</w:t>
            </w:r>
          </w:p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66CC2">
              <w:rPr>
                <w:rFonts w:ascii="標楷體" w:eastAsia="標楷體" w:hAnsi="標楷體" w:cs="Calibri"/>
                <w:kern w:val="0"/>
                <w:szCs w:val="24"/>
              </w:rPr>
              <w:t>1.輔導:   次</w:t>
            </w:r>
          </w:p>
          <w:p w:rsidR="00566CC2" w:rsidRPr="00566CC2" w:rsidRDefault="00566CC2" w:rsidP="00566CC2">
            <w:pPr>
              <w:suppressAutoHyphens/>
              <w:autoSpaceDN w:val="0"/>
              <w:spacing w:line="44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0"/>
                <w:szCs w:val="24"/>
              </w:rPr>
              <w:t>2.研習:   人/場</w:t>
            </w:r>
          </w:p>
        </w:tc>
      </w:tr>
      <w:tr w:rsidR="00566CC2" w:rsidRPr="00566CC2" w:rsidTr="00281D54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交通費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次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66CC2">
              <w:rPr>
                <w:rFonts w:ascii="標楷體" w:eastAsia="標楷體" w:hAnsi="標楷體" w:cs="Calibri"/>
                <w:kern w:val="0"/>
                <w:szCs w:val="24"/>
              </w:rPr>
              <w:t>請詳列各活動所需交通費</w:t>
            </w:r>
          </w:p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66CC2">
              <w:rPr>
                <w:rFonts w:ascii="標楷體" w:eastAsia="標楷體" w:hAnsi="標楷體" w:cs="Calibri"/>
                <w:kern w:val="0"/>
                <w:szCs w:val="24"/>
              </w:rPr>
              <w:t>請敘明「交通工具與交通區間並列出計算公式」，ex: 搭乘高鐵，臺北至臺中（來回），700*2＝1,400元</w:t>
            </w:r>
          </w:p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66CC2">
              <w:rPr>
                <w:rFonts w:ascii="標楷體" w:eastAsia="標楷體" w:hAnsi="標楷體" w:cs="Calibri"/>
                <w:kern w:val="0"/>
                <w:szCs w:val="24"/>
              </w:rPr>
              <w:t>1.輔導:   次</w:t>
            </w:r>
          </w:p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66CC2">
              <w:rPr>
                <w:rFonts w:ascii="標楷體" w:eastAsia="標楷體" w:hAnsi="標楷體" w:cs="Calibri"/>
                <w:kern w:val="0"/>
                <w:szCs w:val="24"/>
              </w:rPr>
              <w:t>2.研習:   次</w:t>
            </w:r>
          </w:p>
        </w:tc>
      </w:tr>
      <w:tr w:rsidR="00566CC2" w:rsidRPr="00566CC2" w:rsidTr="00281D54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住宿費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次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66CC2">
              <w:rPr>
                <w:rFonts w:ascii="標楷體" w:eastAsia="標楷體" w:hAnsi="標楷體" w:cs="Calibri"/>
                <w:kern w:val="0"/>
                <w:szCs w:val="24"/>
              </w:rPr>
              <w:t>請詳列各活動所需住宿費</w:t>
            </w:r>
          </w:p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66CC2">
              <w:rPr>
                <w:rFonts w:ascii="標楷體" w:eastAsia="標楷體" w:hAnsi="標楷體" w:cs="Calibri"/>
                <w:kern w:val="0"/>
                <w:szCs w:val="24"/>
              </w:rPr>
              <w:t>1.輔導:   次</w:t>
            </w:r>
          </w:p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66CC2">
              <w:rPr>
                <w:rFonts w:ascii="標楷體" w:eastAsia="標楷體" w:hAnsi="標楷體" w:cs="Calibri"/>
                <w:kern w:val="0"/>
                <w:szCs w:val="24"/>
              </w:rPr>
              <w:t>2.研習:   次</w:t>
            </w:r>
          </w:p>
        </w:tc>
      </w:tr>
      <w:tr w:rsidR="00566CC2" w:rsidRPr="00566CC2" w:rsidTr="00281D54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印刷費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66CC2">
              <w:rPr>
                <w:rFonts w:ascii="標楷體" w:eastAsia="標楷體" w:hAnsi="標楷體" w:cs="Calibri"/>
                <w:kern w:val="0"/>
                <w:szCs w:val="24"/>
              </w:rPr>
              <w:t>僅辦理輔導時可編列</w:t>
            </w:r>
          </w:p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66CC2">
              <w:rPr>
                <w:rFonts w:ascii="標楷體" w:eastAsia="標楷體" w:hAnsi="標楷體" w:cs="Calibri"/>
                <w:kern w:val="0"/>
                <w:szCs w:val="24"/>
              </w:rPr>
              <w:t>請列出計算公式，  元*  本</w:t>
            </w:r>
          </w:p>
        </w:tc>
      </w:tr>
      <w:tr w:rsidR="00566CC2" w:rsidRPr="00566CC2" w:rsidTr="00281D54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教材費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66CC2">
              <w:rPr>
                <w:rFonts w:ascii="標楷體" w:eastAsia="標楷體" w:hAnsi="標楷體" w:cs="Calibri"/>
                <w:kern w:val="0"/>
                <w:szCs w:val="24"/>
              </w:rPr>
              <w:t>僅辦理研習時可編列</w:t>
            </w:r>
          </w:p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66CC2">
              <w:rPr>
                <w:rFonts w:ascii="標楷體" w:eastAsia="標楷體" w:hAnsi="標楷體" w:cs="Calibri"/>
                <w:kern w:val="0"/>
                <w:szCs w:val="24"/>
              </w:rPr>
              <w:t>每場次每人得以100元核計</w:t>
            </w:r>
          </w:p>
        </w:tc>
      </w:tr>
      <w:tr w:rsidR="00566CC2" w:rsidRPr="00566CC2" w:rsidTr="00281D54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場地佈置費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場次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66CC2">
              <w:rPr>
                <w:rFonts w:ascii="標楷體" w:eastAsia="標楷體" w:hAnsi="標楷體" w:cs="Calibri"/>
                <w:kern w:val="0"/>
                <w:szCs w:val="24"/>
              </w:rPr>
              <w:t>僅辦理研習時可編列</w:t>
            </w:r>
          </w:p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66CC2">
              <w:rPr>
                <w:rFonts w:ascii="標楷體" w:eastAsia="標楷體" w:hAnsi="標楷體" w:cs="Calibri"/>
                <w:kern w:val="0"/>
                <w:szCs w:val="24"/>
              </w:rPr>
              <w:t>每場(梯)次上限2,000元</w:t>
            </w:r>
          </w:p>
        </w:tc>
      </w:tr>
      <w:tr w:rsidR="00566CC2" w:rsidRPr="00566CC2" w:rsidTr="00281D54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全民健康保險補充保費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1式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66CC2">
              <w:rPr>
                <w:rFonts w:ascii="標楷體" w:eastAsia="標楷體" w:hAnsi="標楷體" w:cs="Calibri"/>
                <w:kern w:val="0"/>
                <w:szCs w:val="24"/>
              </w:rPr>
              <w:t>以鐘點費2.11%編列，小數點後無條件捨去</w:t>
            </w:r>
          </w:p>
        </w:tc>
      </w:tr>
      <w:tr w:rsidR="00566CC2" w:rsidRPr="00566CC2" w:rsidTr="00281D54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工作人員</w:t>
            </w:r>
          </w:p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加班費</w:t>
            </w:r>
          </w:p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(人事費)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66CC2">
              <w:rPr>
                <w:rFonts w:ascii="標楷體" w:eastAsia="標楷體" w:hAnsi="標楷體" w:cs="Calibri"/>
                <w:kern w:val="0"/>
                <w:szCs w:val="24"/>
              </w:rPr>
              <w:t>僅辦理研習時可編列</w:t>
            </w:r>
          </w:p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Cs w:val="24"/>
              </w:rPr>
              <w:t>須</w:t>
            </w:r>
            <w:r w:rsidRPr="00566CC2">
              <w:rPr>
                <w:rFonts w:ascii="標楷體" w:eastAsia="標楷體" w:hAnsi="標楷體" w:cs="Calibri"/>
                <w:spacing w:val="-10"/>
                <w:kern w:val="3"/>
                <w:szCs w:val="24"/>
              </w:rPr>
              <w:t>註明加班費之計算方式，</w:t>
            </w:r>
            <w:r w:rsidRPr="00566CC2">
              <w:rPr>
                <w:rFonts w:ascii="標楷體" w:eastAsia="標楷體" w:hAnsi="標楷體" w:cs="Calibri"/>
                <w:kern w:val="3"/>
                <w:szCs w:val="24"/>
              </w:rPr>
              <w:t>加班費賸餘款屬未執行項目應全數繳回</w:t>
            </w:r>
          </w:p>
        </w:tc>
      </w:tr>
      <w:tr w:rsidR="00566CC2" w:rsidRPr="00566CC2" w:rsidTr="00281D54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總計</w:t>
            </w:r>
          </w:p>
        </w:tc>
        <w:tc>
          <w:tcPr>
            <w:tcW w:w="45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566CC2" w:rsidRPr="00566CC2" w:rsidTr="00281D54">
        <w:tc>
          <w:tcPr>
            <w:tcW w:w="102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  <w:t>備註：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ind w:left="224" w:hanging="224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  <w:t>1.</w:t>
            </w:r>
            <w:r w:rsidRPr="00566CC2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一學年補助總額最高6萬元，超過總補助經費，以最高補助經費計。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  <w:t>2.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支應項目：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ind w:left="477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(1)專家學者輔導鐘點費：每小時1,000元，每日最高以6小時為限。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ind w:left="477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(2)講座鐘點費：</w:t>
            </w:r>
          </w:p>
          <w:p w:rsidR="00566CC2" w:rsidRPr="00566CC2" w:rsidRDefault="00566CC2" w:rsidP="00566CC2">
            <w:pPr>
              <w:numPr>
                <w:ilvl w:val="0"/>
                <w:numId w:val="4"/>
              </w:numPr>
              <w:tabs>
                <w:tab w:val="left" w:pos="-5176"/>
                <w:tab w:val="left" w:pos="-4923"/>
                <w:tab w:val="left" w:pos="-4781"/>
                <w:tab w:val="left" w:pos="-4356"/>
                <w:tab w:val="left" w:pos="-3819"/>
                <w:tab w:val="left" w:pos="-1590"/>
              </w:tabs>
              <w:suppressAutoHyphens/>
              <w:autoSpaceDN w:val="0"/>
              <w:spacing w:line="0" w:lineRule="atLeast"/>
              <w:ind w:hanging="90"/>
              <w:jc w:val="both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外聘每人每節上限2,000元。</w:t>
            </w:r>
          </w:p>
          <w:p w:rsidR="00566CC2" w:rsidRPr="00566CC2" w:rsidRDefault="00566CC2" w:rsidP="00566CC2">
            <w:pPr>
              <w:numPr>
                <w:ilvl w:val="0"/>
                <w:numId w:val="4"/>
              </w:numPr>
              <w:tabs>
                <w:tab w:val="left" w:pos="-5176"/>
                <w:tab w:val="left" w:pos="-4923"/>
                <w:tab w:val="left" w:pos="-4781"/>
                <w:tab w:val="left" w:pos="-4356"/>
                <w:tab w:val="left" w:pos="-3819"/>
                <w:tab w:val="left" w:pos="-1812"/>
                <w:tab w:val="left" w:pos="-1671"/>
              </w:tabs>
              <w:suppressAutoHyphens/>
              <w:autoSpaceDN w:val="0"/>
              <w:spacing w:line="0" w:lineRule="atLeast"/>
              <w:ind w:hanging="90"/>
              <w:jc w:val="both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與主辦機關學校有隸屬關係之外聘人員每人每節上限1,500元。</w:t>
            </w:r>
          </w:p>
          <w:p w:rsidR="00566CC2" w:rsidRPr="00566CC2" w:rsidRDefault="00566CC2" w:rsidP="00566CC2">
            <w:pPr>
              <w:numPr>
                <w:ilvl w:val="0"/>
                <w:numId w:val="4"/>
              </w:numPr>
              <w:tabs>
                <w:tab w:val="left" w:pos="-5176"/>
                <w:tab w:val="left" w:pos="-4923"/>
                <w:tab w:val="left" w:pos="-4781"/>
                <w:tab w:val="left" w:pos="-4356"/>
                <w:tab w:val="left" w:pos="-3819"/>
                <w:tab w:val="left" w:pos="-1671"/>
              </w:tabs>
              <w:suppressAutoHyphens/>
              <w:autoSpaceDN w:val="0"/>
              <w:spacing w:line="0" w:lineRule="atLeast"/>
              <w:ind w:hanging="90"/>
              <w:jc w:val="both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內聘每人每節上限1,000元。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ind w:left="477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(2)輔導人員及研習講座膳費、交通費及住宿費，依國內出差旅費報支要點規定辦理，採</w:t>
            </w:r>
            <w:r w:rsidRPr="00566CC2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實報實銷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。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ind w:left="477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(3)</w:t>
            </w:r>
            <w:r w:rsidRPr="00566CC2">
              <w:rPr>
                <w:rFonts w:ascii="標楷體" w:eastAsia="標楷體" w:hAnsi="標楷體" w:cs="Calibri"/>
                <w:kern w:val="3"/>
              </w:rPr>
              <w:t xml:space="preserve"> 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教材費：每場次每人得以100元計。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ind w:left="477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(4)</w:t>
            </w:r>
            <w:r w:rsidRPr="00566CC2">
              <w:rPr>
                <w:rFonts w:ascii="標楷體" w:eastAsia="標楷體" w:hAnsi="標楷體" w:cs="Calibri"/>
                <w:kern w:val="3"/>
              </w:rPr>
              <w:t xml:space="preserve"> 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場地布置費：每場(梯)次上限2,000元。</w:t>
            </w:r>
          </w:p>
          <w:p w:rsidR="00566CC2" w:rsidRPr="00566CC2" w:rsidRDefault="00566CC2" w:rsidP="00566CC2">
            <w:pPr>
              <w:suppressAutoHyphens/>
              <w:autoSpaceDN w:val="0"/>
              <w:spacing w:line="0" w:lineRule="atLeast"/>
              <w:ind w:left="477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(5)其他：印刷費、全民健康保險補充保費，採</w:t>
            </w:r>
            <w:r w:rsidRPr="00566CC2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實報實銷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。</w:t>
            </w:r>
          </w:p>
          <w:p w:rsidR="00566CC2" w:rsidRPr="00566CC2" w:rsidRDefault="00566CC2" w:rsidP="00566CC2">
            <w:pPr>
              <w:tabs>
                <w:tab w:val="center" w:pos="4819"/>
              </w:tabs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66CC2"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  <w:t>3.</w:t>
            </w:r>
            <w:r w:rsidRPr="00566CC2">
              <w:rPr>
                <w:rFonts w:ascii="Calibri" w:eastAsia="新細明體" w:hAnsi="Calibri" w:cs="Times New Roman"/>
                <w:kern w:val="3"/>
              </w:rPr>
              <w:t xml:space="preserve"> </w:t>
            </w:r>
            <w:r w:rsidRPr="00566CC2"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  <w:t>基於資源不重複原則，同一學年度「專業發展輔導」與「準公共課程教學輔導」擇一申請</w:t>
            </w:r>
            <w:r w:rsidRPr="00566CC2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。</w:t>
            </w:r>
          </w:p>
        </w:tc>
      </w:tr>
    </w:tbl>
    <w:p w:rsidR="00566CC2" w:rsidRPr="00566CC2" w:rsidRDefault="00566CC2" w:rsidP="00566CC2">
      <w:pPr>
        <w:suppressAutoHyphens/>
        <w:autoSpaceDN w:val="0"/>
        <w:spacing w:before="180" w:line="440" w:lineRule="exact"/>
        <w:jc w:val="both"/>
        <w:textAlignment w:val="baseline"/>
        <w:rPr>
          <w:rFonts w:ascii="標楷體" w:eastAsia="標楷體" w:hAnsi="標楷體" w:cs="Times New Roman"/>
          <w:b/>
          <w:kern w:val="0"/>
          <w:sz w:val="28"/>
          <w:szCs w:val="28"/>
        </w:rPr>
        <w:sectPr w:rsidR="00566CC2" w:rsidRPr="00566CC2">
          <w:pgSz w:w="11906" w:h="16838"/>
          <w:pgMar w:top="709" w:right="849" w:bottom="709" w:left="851" w:header="720" w:footer="720" w:gutter="0"/>
          <w:cols w:space="720"/>
          <w:docGrid w:type="lines" w:linePitch="367"/>
        </w:sectPr>
      </w:pPr>
      <w:r w:rsidRPr="00566CC2">
        <w:rPr>
          <w:rFonts w:ascii="標楷體" w:eastAsia="標楷體" w:hAnsi="標楷體" w:cs="Times New Roman"/>
          <w:b/>
          <w:kern w:val="0"/>
          <w:sz w:val="28"/>
          <w:szCs w:val="28"/>
        </w:rPr>
        <w:t>承辦人：　　　　　  輔導人員：　　　 會計： 　  園長(或負責人)：</w:t>
      </w:r>
    </w:p>
    <w:p w:rsidR="00D01495" w:rsidRPr="00566CC2" w:rsidRDefault="00A74160"/>
    <w:sectPr w:rsidR="00D01495" w:rsidRPr="00566CC2" w:rsidSect="00566CC2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160" w:rsidRDefault="00A74160" w:rsidP="00CF0356">
      <w:r>
        <w:separator/>
      </w:r>
    </w:p>
  </w:endnote>
  <w:endnote w:type="continuationSeparator" w:id="0">
    <w:p w:rsidR="00A74160" w:rsidRDefault="00A74160" w:rsidP="00CF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160" w:rsidRDefault="00A74160" w:rsidP="00CF0356">
      <w:r>
        <w:separator/>
      </w:r>
    </w:p>
  </w:footnote>
  <w:footnote w:type="continuationSeparator" w:id="0">
    <w:p w:rsidR="00A74160" w:rsidRDefault="00A74160" w:rsidP="00CF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E112C"/>
    <w:multiLevelType w:val="multilevel"/>
    <w:tmpl w:val="CF0CA138"/>
    <w:lvl w:ilvl="0">
      <w:start w:val="4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1004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2D3AC9"/>
    <w:multiLevelType w:val="multilevel"/>
    <w:tmpl w:val="F970F5F6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B61F35"/>
    <w:multiLevelType w:val="multilevel"/>
    <w:tmpl w:val="DA6E6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35038C"/>
    <w:multiLevelType w:val="multilevel"/>
    <w:tmpl w:val="798A16EC"/>
    <w:lvl w:ilvl="0">
      <w:start w:val="1"/>
      <w:numFmt w:val="ideographTraditional"/>
      <w:lvlText w:val="%1、"/>
      <w:lvlJc w:val="left"/>
      <w:pPr>
        <w:ind w:left="537" w:hanging="480"/>
      </w:pPr>
    </w:lvl>
    <w:lvl w:ilvl="1">
      <w:start w:val="1"/>
      <w:numFmt w:val="ideographTraditional"/>
      <w:lvlText w:val="%2、"/>
      <w:lvlJc w:val="left"/>
      <w:pPr>
        <w:ind w:left="1017" w:hanging="480"/>
      </w:pPr>
    </w:lvl>
    <w:lvl w:ilvl="2">
      <w:start w:val="1"/>
      <w:numFmt w:val="lowerRoman"/>
      <w:lvlText w:val="%3."/>
      <w:lvlJc w:val="right"/>
      <w:pPr>
        <w:ind w:left="1497" w:hanging="480"/>
      </w:pPr>
    </w:lvl>
    <w:lvl w:ilvl="3">
      <w:start w:val="1"/>
      <w:numFmt w:val="decimal"/>
      <w:lvlText w:val="%4."/>
      <w:lvlJc w:val="left"/>
      <w:pPr>
        <w:ind w:left="1977" w:hanging="480"/>
      </w:pPr>
    </w:lvl>
    <w:lvl w:ilvl="4">
      <w:start w:val="1"/>
      <w:numFmt w:val="ideographTraditional"/>
      <w:lvlText w:val="%5、"/>
      <w:lvlJc w:val="left"/>
      <w:pPr>
        <w:ind w:left="2457" w:hanging="480"/>
      </w:pPr>
    </w:lvl>
    <w:lvl w:ilvl="5">
      <w:start w:val="1"/>
      <w:numFmt w:val="lowerRoman"/>
      <w:lvlText w:val="%6."/>
      <w:lvlJc w:val="right"/>
      <w:pPr>
        <w:ind w:left="2937" w:hanging="480"/>
      </w:pPr>
    </w:lvl>
    <w:lvl w:ilvl="6">
      <w:start w:val="1"/>
      <w:numFmt w:val="decimal"/>
      <w:lvlText w:val="%7."/>
      <w:lvlJc w:val="left"/>
      <w:pPr>
        <w:ind w:left="3417" w:hanging="480"/>
      </w:pPr>
    </w:lvl>
    <w:lvl w:ilvl="7">
      <w:start w:val="1"/>
      <w:numFmt w:val="ideographTraditional"/>
      <w:lvlText w:val="%8、"/>
      <w:lvlJc w:val="left"/>
      <w:pPr>
        <w:ind w:left="3897" w:hanging="480"/>
      </w:pPr>
    </w:lvl>
    <w:lvl w:ilvl="8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C2"/>
    <w:rsid w:val="00430C05"/>
    <w:rsid w:val="00566CC2"/>
    <w:rsid w:val="00A74160"/>
    <w:rsid w:val="00CB3677"/>
    <w:rsid w:val="00C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3C0C43-14B6-458E-B676-03FC7AC2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框架內容"/>
    <w:basedOn w:val="a"/>
    <w:rsid w:val="00566CC2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styleId="a4">
    <w:name w:val="header"/>
    <w:basedOn w:val="a"/>
    <w:link w:val="a5"/>
    <w:uiPriority w:val="99"/>
    <w:unhideWhenUsed/>
    <w:rsid w:val="00CF0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03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0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03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7F5E-09A8-4AF7-A8E8-9BAE47BA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鄭郁樺</dc:creator>
  <cp:keywords/>
  <dc:description/>
  <cp:lastModifiedBy>鄭郁樺</cp:lastModifiedBy>
  <cp:revision>2</cp:revision>
  <dcterms:created xsi:type="dcterms:W3CDTF">2024-08-28T09:54:00Z</dcterms:created>
  <dcterms:modified xsi:type="dcterms:W3CDTF">2024-08-28T10:43:00Z</dcterms:modified>
</cp:coreProperties>
</file>