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EE" w:rsidRDefault="00F71132" w:rsidP="00BA7BE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嘉義</w:t>
      </w:r>
      <w:r w:rsidR="002E5FE7" w:rsidRPr="00E545DC">
        <w:rPr>
          <w:rFonts w:ascii="標楷體" w:eastAsia="標楷體" w:hAnsi="標楷體" w:hint="eastAsia"/>
          <w:b/>
          <w:sz w:val="36"/>
          <w:szCs w:val="36"/>
        </w:rPr>
        <w:t>縣10</w:t>
      </w:r>
      <w:r w:rsidR="00A26D20">
        <w:rPr>
          <w:rFonts w:ascii="標楷體" w:eastAsia="標楷體" w:hAnsi="標楷體" w:hint="eastAsia"/>
          <w:b/>
          <w:sz w:val="36"/>
          <w:szCs w:val="36"/>
        </w:rPr>
        <w:t>7</w:t>
      </w:r>
      <w:r w:rsidR="002E5FE7" w:rsidRPr="00E545DC">
        <w:rPr>
          <w:rFonts w:ascii="標楷體" w:eastAsia="標楷體" w:hAnsi="標楷體" w:hint="eastAsia"/>
          <w:b/>
          <w:sz w:val="36"/>
          <w:szCs w:val="36"/>
        </w:rPr>
        <w:t>年度</w:t>
      </w:r>
      <w:r w:rsidR="00080D96">
        <w:rPr>
          <w:rFonts w:ascii="標楷體" w:eastAsia="標楷體" w:hAnsi="標楷體" w:hint="eastAsia"/>
          <w:b/>
          <w:sz w:val="36"/>
          <w:szCs w:val="36"/>
        </w:rPr>
        <w:t>教保</w:t>
      </w:r>
      <w:r w:rsidR="00E379EE" w:rsidRPr="00E545DC">
        <w:rPr>
          <w:rFonts w:ascii="標楷體" w:eastAsia="標楷體" w:hAnsi="標楷體" w:hint="eastAsia"/>
          <w:b/>
          <w:sz w:val="36"/>
          <w:szCs w:val="36"/>
        </w:rPr>
        <w:t>研習分場次計畫</w:t>
      </w:r>
    </w:p>
    <w:p w:rsidR="00F7173D" w:rsidRPr="00F71132" w:rsidRDefault="00F7173D" w:rsidP="00BA7BE9">
      <w:pPr>
        <w:spacing w:line="0" w:lineRule="atLeast"/>
        <w:jc w:val="center"/>
        <w:rPr>
          <w:rFonts w:ascii="標楷體" w:eastAsia="標楷體" w:hAnsi="標楷體"/>
          <w:b/>
          <w:color w:val="FF0000"/>
          <w:sz w:val="32"/>
          <w:szCs w:val="36"/>
        </w:rPr>
      </w:pPr>
      <w:r w:rsidRPr="00F71132">
        <w:rPr>
          <w:rFonts w:ascii="標楷體" w:eastAsia="標楷體" w:hAnsi="標楷體" w:hint="eastAsia"/>
          <w:b/>
          <w:color w:val="FF0000"/>
          <w:sz w:val="32"/>
          <w:szCs w:val="36"/>
        </w:rPr>
        <w:t>「</w:t>
      </w:r>
      <w:r w:rsidR="00FA2643">
        <w:rPr>
          <w:rFonts w:ascii="標楷體" w:eastAsia="標楷體" w:hAnsi="標楷體" w:hint="eastAsia"/>
          <w:b/>
          <w:color w:val="FF0000"/>
          <w:sz w:val="32"/>
          <w:szCs w:val="36"/>
        </w:rPr>
        <w:t>兒童健康與照護</w:t>
      </w:r>
      <w:r w:rsidR="006E050C">
        <w:rPr>
          <w:rFonts w:ascii="標楷體" w:eastAsia="標楷體" w:hAnsi="標楷體" w:hint="eastAsia"/>
          <w:b/>
          <w:color w:val="FF0000"/>
          <w:sz w:val="32"/>
          <w:szCs w:val="36"/>
        </w:rPr>
        <w:t>─</w:t>
      </w:r>
      <w:r w:rsidR="00FA2643">
        <w:rPr>
          <w:rFonts w:ascii="標楷體" w:eastAsia="標楷體" w:hAnsi="標楷體" w:hint="eastAsia"/>
          <w:b/>
          <w:color w:val="FF0000"/>
          <w:sz w:val="32"/>
          <w:szCs w:val="36"/>
        </w:rPr>
        <w:t>幼兒的</w:t>
      </w:r>
      <w:r w:rsidR="00C60F50">
        <w:rPr>
          <w:rFonts w:ascii="標楷體" w:eastAsia="標楷體" w:hAnsi="標楷體" w:hint="eastAsia"/>
          <w:b/>
          <w:color w:val="FF0000"/>
          <w:sz w:val="32"/>
          <w:szCs w:val="36"/>
        </w:rPr>
        <w:t>營養與健康</w:t>
      </w:r>
      <w:r w:rsidRPr="00F71132">
        <w:rPr>
          <w:rFonts w:ascii="標楷體" w:eastAsia="標楷體" w:hAnsi="標楷體" w:hint="eastAsia"/>
          <w:b/>
          <w:color w:val="FF0000"/>
          <w:sz w:val="32"/>
          <w:szCs w:val="36"/>
        </w:rPr>
        <w:t>」</w:t>
      </w:r>
    </w:p>
    <w:p w:rsidR="00E379EE" w:rsidRDefault="00E379EE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811FE9">
        <w:rPr>
          <w:rFonts w:ascii="標楷體" w:eastAsia="標楷體" w:hAnsi="標楷體" w:hint="eastAsia"/>
          <w:sz w:val="28"/>
          <w:szCs w:val="28"/>
        </w:rPr>
        <w:t>依據：</w:t>
      </w:r>
    </w:p>
    <w:p w:rsidR="00325BF1" w:rsidRDefault="00325BF1" w:rsidP="00325BF1">
      <w:pPr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(一)幼兒教育及照顧法第15條。</w:t>
      </w:r>
    </w:p>
    <w:p w:rsidR="00325BF1" w:rsidRDefault="00325BF1" w:rsidP="00325BF1">
      <w:pPr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50261C">
        <w:rPr>
          <w:rFonts w:ascii="標楷體" w:eastAsia="標楷體" w:hAnsi="標楷體" w:hint="eastAsia"/>
          <w:sz w:val="28"/>
          <w:szCs w:val="28"/>
        </w:rPr>
        <w:t>幼兒園教保專業知能研習實施辦法。</w:t>
      </w:r>
    </w:p>
    <w:p w:rsidR="00325BF1" w:rsidRPr="00325BF1" w:rsidRDefault="00325BF1" w:rsidP="00325BF1">
      <w:pPr>
        <w:spacing w:line="0" w:lineRule="atLeast"/>
        <w:ind w:left="709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C82833">
        <w:rPr>
          <w:rFonts w:ascii="標楷體" w:eastAsia="標楷體" w:hAnsi="標楷體" w:hint="eastAsia"/>
          <w:sz w:val="28"/>
          <w:szCs w:val="28"/>
        </w:rPr>
        <w:t>教育部國民及學前教育署</w:t>
      </w:r>
      <w:r>
        <w:rPr>
          <w:rFonts w:ascii="標楷體" w:eastAsia="標楷體" w:hAnsi="標楷體" w:hint="eastAsia"/>
          <w:sz w:val="28"/>
          <w:szCs w:val="28"/>
        </w:rPr>
        <w:t>106</w:t>
      </w:r>
      <w:r w:rsidRPr="00C8283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C8283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C82833">
        <w:rPr>
          <w:rFonts w:ascii="標楷體" w:eastAsia="標楷體" w:hAnsi="標楷體" w:hint="eastAsia"/>
          <w:sz w:val="28"/>
          <w:szCs w:val="28"/>
        </w:rPr>
        <w:t>日臺教國署國字第</w:t>
      </w:r>
      <w:r w:rsidRPr="00325BF1">
        <w:rPr>
          <w:rFonts w:ascii="標楷體" w:eastAsia="標楷體" w:hAnsi="標楷體"/>
          <w:sz w:val="28"/>
          <w:szCs w:val="28"/>
        </w:rPr>
        <w:t>1060099023</w:t>
      </w:r>
      <w:r w:rsidRPr="00C82833">
        <w:rPr>
          <w:rFonts w:ascii="標楷體" w:eastAsia="標楷體" w:hAnsi="標楷體" w:hint="eastAsia"/>
          <w:sz w:val="28"/>
          <w:szCs w:val="28"/>
        </w:rPr>
        <w:t>號函。</w:t>
      </w:r>
    </w:p>
    <w:p w:rsidR="00F7173D" w:rsidRDefault="00F7173D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811FE9">
        <w:rPr>
          <w:rFonts w:ascii="標楷體" w:eastAsia="標楷體" w:hAnsi="標楷體" w:hint="eastAsia"/>
          <w:sz w:val="28"/>
          <w:szCs w:val="28"/>
        </w:rPr>
        <w:t>目的：</w:t>
      </w:r>
    </w:p>
    <w:p w:rsidR="00325BF1" w:rsidRPr="00B0078B" w:rsidRDefault="00865381" w:rsidP="001720A3">
      <w:pPr>
        <w:numPr>
          <w:ilvl w:val="0"/>
          <w:numId w:val="5"/>
        </w:numPr>
        <w:spacing w:line="0" w:lineRule="atLeast"/>
        <w:ind w:left="709" w:hanging="567"/>
        <w:rPr>
          <w:rFonts w:ascii="標楷體" w:eastAsia="標楷體" w:hAnsi="標楷體"/>
          <w:sz w:val="28"/>
          <w:szCs w:val="28"/>
        </w:rPr>
      </w:pPr>
      <w:r w:rsidRPr="00B0078B">
        <w:rPr>
          <w:rFonts w:ascii="標楷體" w:eastAsia="標楷體" w:hAnsi="標楷體" w:hint="eastAsia"/>
          <w:sz w:val="28"/>
          <w:szCs w:val="28"/>
        </w:rPr>
        <w:t>提升教保服務人員認識</w:t>
      </w:r>
      <w:r w:rsidR="00A043A1" w:rsidRPr="00B0078B">
        <w:rPr>
          <w:rFonts w:ascii="標楷體" w:eastAsia="標楷體" w:hAnsi="標楷體" w:hint="eastAsia"/>
          <w:sz w:val="28"/>
          <w:szCs w:val="28"/>
        </w:rPr>
        <w:t>幼兒</w:t>
      </w:r>
      <w:r w:rsidR="00054969" w:rsidRPr="00B0078B">
        <w:rPr>
          <w:rFonts w:ascii="標楷體" w:eastAsia="標楷體" w:hAnsi="標楷體" w:hint="eastAsia"/>
          <w:sz w:val="28"/>
          <w:szCs w:val="28"/>
        </w:rPr>
        <w:t>的飲食行為與發展</w:t>
      </w:r>
      <w:r w:rsidR="00A043A1" w:rsidRPr="00B0078B">
        <w:rPr>
          <w:rFonts w:ascii="標楷體" w:eastAsia="標楷體" w:hAnsi="標楷體" w:hint="eastAsia"/>
          <w:sz w:val="28"/>
          <w:szCs w:val="28"/>
        </w:rPr>
        <w:t>。</w:t>
      </w:r>
    </w:p>
    <w:p w:rsidR="001720A3" w:rsidRPr="00B0078B" w:rsidRDefault="00CA0EC8" w:rsidP="001720A3">
      <w:pPr>
        <w:numPr>
          <w:ilvl w:val="0"/>
          <w:numId w:val="5"/>
        </w:numPr>
        <w:spacing w:line="0" w:lineRule="atLeast"/>
        <w:ind w:left="709" w:hanging="567"/>
        <w:rPr>
          <w:rFonts w:ascii="標楷體" w:eastAsia="標楷體" w:hAnsi="標楷體"/>
          <w:sz w:val="28"/>
          <w:szCs w:val="28"/>
        </w:rPr>
      </w:pPr>
      <w:r w:rsidRPr="00B0078B">
        <w:rPr>
          <w:rFonts w:ascii="標楷體" w:eastAsia="標楷體" w:hAnsi="標楷體" w:hint="eastAsia"/>
          <w:sz w:val="28"/>
          <w:szCs w:val="28"/>
        </w:rPr>
        <w:t>增進教保服務人員</w:t>
      </w:r>
      <w:r w:rsidR="00054969" w:rsidRPr="00B0078B">
        <w:rPr>
          <w:rFonts w:eastAsia="標楷體" w:hint="eastAsia"/>
          <w:sz w:val="28"/>
          <w:szCs w:val="28"/>
        </w:rPr>
        <w:t>探究</w:t>
      </w:r>
      <w:r w:rsidRPr="00B0078B">
        <w:rPr>
          <w:rFonts w:eastAsia="標楷體" w:hint="eastAsia"/>
          <w:sz w:val="28"/>
          <w:szCs w:val="28"/>
        </w:rPr>
        <w:t>幼兒</w:t>
      </w:r>
      <w:r w:rsidR="00054969" w:rsidRPr="00B0078B">
        <w:rPr>
          <w:rFonts w:eastAsia="標楷體" w:hint="eastAsia"/>
          <w:sz w:val="28"/>
          <w:szCs w:val="28"/>
        </w:rPr>
        <w:t>的營養需求</w:t>
      </w:r>
      <w:r w:rsidR="00A043A1" w:rsidRPr="00B0078B">
        <w:rPr>
          <w:rFonts w:eastAsia="標楷體" w:hint="eastAsia"/>
          <w:sz w:val="28"/>
          <w:szCs w:val="28"/>
        </w:rPr>
        <w:t>。</w:t>
      </w:r>
    </w:p>
    <w:p w:rsidR="00CA0EC8" w:rsidRPr="00B0078B" w:rsidRDefault="00CA0EC8" w:rsidP="00054969">
      <w:pPr>
        <w:numPr>
          <w:ilvl w:val="0"/>
          <w:numId w:val="5"/>
        </w:numPr>
        <w:spacing w:line="0" w:lineRule="atLeast"/>
        <w:ind w:left="709" w:hanging="567"/>
        <w:rPr>
          <w:rFonts w:ascii="標楷體" w:eastAsia="標楷體" w:hAnsi="標楷體"/>
          <w:sz w:val="28"/>
          <w:szCs w:val="28"/>
        </w:rPr>
      </w:pPr>
      <w:r w:rsidRPr="00B0078B">
        <w:rPr>
          <w:rFonts w:ascii="標楷體" w:eastAsia="標楷體" w:hAnsi="標楷體" w:cs="Arial" w:hint="eastAsia"/>
          <w:sz w:val="28"/>
          <w:szCs w:val="28"/>
        </w:rPr>
        <w:t>協助</w:t>
      </w:r>
      <w:r w:rsidRPr="00B0078B">
        <w:rPr>
          <w:rFonts w:ascii="標楷體" w:eastAsia="標楷體" w:hAnsi="標楷體" w:hint="eastAsia"/>
          <w:sz w:val="28"/>
          <w:szCs w:val="28"/>
        </w:rPr>
        <w:t>教保服務人員</w:t>
      </w:r>
      <w:r w:rsidR="00054969" w:rsidRPr="00B0078B">
        <w:rPr>
          <w:rFonts w:ascii="標楷體" w:eastAsia="標楷體" w:hAnsi="標楷體" w:hint="eastAsia"/>
          <w:sz w:val="28"/>
          <w:szCs w:val="28"/>
        </w:rPr>
        <w:t>具有</w:t>
      </w:r>
      <w:r w:rsidR="00054969" w:rsidRPr="00B0078B">
        <w:rPr>
          <w:rFonts w:ascii="標楷體" w:eastAsia="標楷體" w:hAnsi="標楷體" w:cstheme="minorBidi" w:hint="eastAsia"/>
          <w:sz w:val="28"/>
          <w:szCs w:val="28"/>
        </w:rPr>
        <w:t>幼兒健康營養行為之教學策略</w:t>
      </w:r>
    </w:p>
    <w:p w:rsidR="00C60F50" w:rsidRPr="00054969" w:rsidRDefault="00C60F50" w:rsidP="00054969">
      <w:pPr>
        <w:numPr>
          <w:ilvl w:val="0"/>
          <w:numId w:val="5"/>
        </w:numPr>
        <w:spacing w:line="0" w:lineRule="atLeast"/>
        <w:ind w:left="709" w:hanging="567"/>
        <w:rPr>
          <w:rFonts w:ascii="標楷體" w:eastAsia="標楷體" w:hAnsi="標楷體"/>
          <w:sz w:val="28"/>
          <w:szCs w:val="28"/>
        </w:rPr>
      </w:pPr>
      <w:r w:rsidRPr="00B0078B">
        <w:rPr>
          <w:rFonts w:ascii="標楷體" w:eastAsia="標楷體" w:hAnsi="標楷體" w:hint="eastAsia"/>
          <w:sz w:val="28"/>
          <w:szCs w:val="28"/>
        </w:rPr>
        <w:t>協助教保服務人員</w:t>
      </w:r>
      <w:r w:rsidR="00054969" w:rsidRPr="00B0078B">
        <w:rPr>
          <w:rFonts w:ascii="標楷體" w:eastAsia="標楷體" w:hAnsi="標楷體" w:hint="eastAsia"/>
          <w:sz w:val="28"/>
          <w:szCs w:val="28"/>
        </w:rPr>
        <w:t>瞭解</w:t>
      </w:r>
      <w:r w:rsidRPr="00B0078B">
        <w:rPr>
          <w:rFonts w:ascii="標楷體" w:eastAsia="標楷體" w:hAnsi="標楷體" w:hint="eastAsia"/>
          <w:sz w:val="28"/>
          <w:szCs w:val="28"/>
        </w:rPr>
        <w:t>生態維護與資源保育的永</w:t>
      </w:r>
      <w:r w:rsidRPr="00054969">
        <w:rPr>
          <w:rFonts w:ascii="標楷體" w:eastAsia="標楷體" w:hAnsi="標楷體" w:hint="eastAsia"/>
          <w:sz w:val="28"/>
          <w:szCs w:val="28"/>
        </w:rPr>
        <w:t>續發展</w:t>
      </w:r>
      <w:r w:rsidR="00054969">
        <w:rPr>
          <w:rFonts w:ascii="標楷體" w:eastAsia="標楷體" w:hAnsi="標楷體" w:hint="eastAsia"/>
          <w:sz w:val="28"/>
          <w:szCs w:val="28"/>
        </w:rPr>
        <w:t>及對幼兒教育的啟示</w:t>
      </w:r>
      <w:r w:rsidRPr="00054969">
        <w:rPr>
          <w:rFonts w:ascii="標楷體" w:eastAsia="標楷體" w:hAnsi="標楷體" w:hint="eastAsia"/>
          <w:sz w:val="28"/>
          <w:szCs w:val="28"/>
        </w:rPr>
        <w:t>。</w:t>
      </w:r>
    </w:p>
    <w:p w:rsidR="00E435B5" w:rsidRDefault="00E435B5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指導單位：教育部國民及學前教育署。</w:t>
      </w:r>
    </w:p>
    <w:p w:rsidR="00811FE9" w:rsidRPr="00811FE9" w:rsidRDefault="00E435B5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主辦單位：嘉義縣政府教育處。</w:t>
      </w:r>
    </w:p>
    <w:p w:rsidR="00E379EE" w:rsidRPr="00E435B5" w:rsidRDefault="00E379EE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color w:val="FF0000"/>
          <w:sz w:val="28"/>
          <w:szCs w:val="28"/>
        </w:rPr>
      </w:pPr>
      <w:r w:rsidRPr="00E435B5">
        <w:rPr>
          <w:rFonts w:ascii="標楷體" w:eastAsia="標楷體" w:hAnsi="標楷體" w:hint="eastAsia"/>
          <w:color w:val="FF0000"/>
          <w:sz w:val="28"/>
          <w:szCs w:val="28"/>
        </w:rPr>
        <w:t>承辦單位：</w:t>
      </w:r>
      <w:r w:rsidR="00A043A1">
        <w:rPr>
          <w:rFonts w:ascii="標楷體" w:eastAsia="標楷體" w:hAnsi="標楷體" w:hint="eastAsia"/>
          <w:color w:val="FF0000"/>
          <w:sz w:val="28"/>
          <w:szCs w:val="28"/>
        </w:rPr>
        <w:t>嘉義縣民雄鄉三興國民小學</w:t>
      </w:r>
      <w:r w:rsidR="00C97C6C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E435B5" w:rsidRPr="00811FE9" w:rsidRDefault="00E435B5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協辦單位：嘉義縣教保輔導團。</w:t>
      </w:r>
    </w:p>
    <w:p w:rsidR="00E379EE" w:rsidRPr="00E435B5" w:rsidRDefault="00736DD6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color w:val="FF0000"/>
          <w:sz w:val="28"/>
          <w:szCs w:val="28"/>
        </w:rPr>
      </w:pPr>
      <w:r w:rsidRPr="00E435B5">
        <w:rPr>
          <w:rFonts w:ascii="標楷體" w:eastAsia="標楷體" w:hAnsi="標楷體" w:hint="eastAsia"/>
          <w:color w:val="FF0000"/>
          <w:sz w:val="28"/>
          <w:szCs w:val="28"/>
        </w:rPr>
        <w:t>研習地點：</w:t>
      </w:r>
      <w:r w:rsidR="00A043A1">
        <w:rPr>
          <w:rFonts w:ascii="標楷體" w:eastAsia="標楷體" w:hAnsi="標楷體" w:hint="eastAsia"/>
          <w:color w:val="FF0000"/>
          <w:sz w:val="28"/>
          <w:szCs w:val="28"/>
        </w:rPr>
        <w:t>創新學院</w:t>
      </w:r>
      <w:r w:rsidR="00B0078B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B0078B">
        <w:rPr>
          <w:rFonts w:ascii="標楷體" w:eastAsia="標楷體" w:hAnsi="標楷體"/>
          <w:color w:val="FF0000"/>
          <w:sz w:val="28"/>
          <w:szCs w:val="28"/>
        </w:rPr>
        <w:t>0</w:t>
      </w:r>
      <w:r w:rsidR="00B0078B">
        <w:rPr>
          <w:rFonts w:ascii="標楷體" w:eastAsia="標楷體" w:hAnsi="標楷體" w:hint="eastAsia"/>
          <w:color w:val="FF0000"/>
          <w:sz w:val="28"/>
          <w:szCs w:val="28"/>
        </w:rPr>
        <w:t>3教室</w:t>
      </w:r>
      <w:r w:rsidR="00C97C6C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E379EE" w:rsidRPr="00811FE9" w:rsidRDefault="00E379EE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811FE9">
        <w:rPr>
          <w:rFonts w:ascii="標楷體" w:eastAsia="標楷體" w:hAnsi="標楷體" w:hint="eastAsia"/>
          <w:sz w:val="28"/>
          <w:szCs w:val="28"/>
        </w:rPr>
        <w:t>參加對象：</w:t>
      </w:r>
      <w:r w:rsidR="00F71132">
        <w:rPr>
          <w:rFonts w:ascii="標楷體" w:eastAsia="標楷體" w:hAnsi="標楷體" w:hint="eastAsia"/>
          <w:sz w:val="28"/>
          <w:szCs w:val="28"/>
        </w:rPr>
        <w:t>嘉義</w:t>
      </w:r>
      <w:r w:rsidR="000A3259" w:rsidRPr="00811FE9">
        <w:rPr>
          <w:rFonts w:ascii="標楷體" w:eastAsia="標楷體" w:hAnsi="標楷體" w:hint="eastAsia"/>
          <w:sz w:val="28"/>
          <w:szCs w:val="28"/>
        </w:rPr>
        <w:t>縣</w:t>
      </w:r>
      <w:r w:rsidR="000A3259" w:rsidRPr="00811FE9">
        <w:rPr>
          <w:rFonts w:ascii="標楷體" w:eastAsia="標楷體" w:hAnsi="標楷體" w:hint="eastAsia"/>
          <w:color w:val="000000"/>
          <w:sz w:val="28"/>
          <w:szCs w:val="28"/>
        </w:rPr>
        <w:t>幼兒園</w:t>
      </w:r>
      <w:r w:rsidR="00D20F2E">
        <w:rPr>
          <w:rFonts w:ascii="標楷體" w:eastAsia="標楷體" w:hAnsi="標楷體" w:hint="eastAsia"/>
          <w:color w:val="000000"/>
          <w:sz w:val="28"/>
          <w:szCs w:val="28"/>
        </w:rPr>
        <w:t>(含國幼班)</w:t>
      </w:r>
      <w:r w:rsidR="000A3259" w:rsidRPr="00811FE9">
        <w:rPr>
          <w:rFonts w:ascii="標楷體" w:eastAsia="標楷體" w:hAnsi="標楷體" w:hint="eastAsia"/>
          <w:color w:val="000000"/>
          <w:sz w:val="28"/>
          <w:szCs w:val="28"/>
        </w:rPr>
        <w:t>之校長</w:t>
      </w:r>
      <w:r w:rsidR="006A34BF">
        <w:rPr>
          <w:rFonts w:ascii="標楷體" w:eastAsia="標楷體" w:hAnsi="標楷體" w:hint="eastAsia"/>
          <w:color w:val="000000"/>
          <w:sz w:val="28"/>
          <w:szCs w:val="28"/>
        </w:rPr>
        <w:t>、園長、負責人</w:t>
      </w:r>
      <w:r w:rsidR="000A3259" w:rsidRPr="00811FE9">
        <w:rPr>
          <w:rFonts w:ascii="標楷體" w:eastAsia="標楷體" w:hAnsi="標楷體" w:hint="eastAsia"/>
          <w:color w:val="000000"/>
          <w:sz w:val="28"/>
          <w:szCs w:val="28"/>
        </w:rPr>
        <w:t>、教保</w:t>
      </w:r>
      <w:r w:rsidR="006A34BF">
        <w:rPr>
          <w:rFonts w:ascii="標楷體" w:eastAsia="標楷體" w:hAnsi="標楷體" w:hint="eastAsia"/>
          <w:color w:val="000000"/>
          <w:sz w:val="28"/>
          <w:szCs w:val="28"/>
        </w:rPr>
        <w:t>服務人</w:t>
      </w:r>
      <w:r w:rsidR="000A3259" w:rsidRPr="00811FE9">
        <w:rPr>
          <w:rFonts w:ascii="標楷體" w:eastAsia="標楷體" w:hAnsi="標楷體" w:hint="eastAsia"/>
          <w:color w:val="000000"/>
          <w:sz w:val="28"/>
          <w:szCs w:val="28"/>
        </w:rPr>
        <w:t>員(含代理代課教師及教保員職務代理人)</w:t>
      </w:r>
      <w:r w:rsidR="00B656A3">
        <w:rPr>
          <w:rFonts w:ascii="標楷體" w:eastAsia="標楷體" w:hAnsi="標楷體" w:hint="eastAsia"/>
          <w:color w:val="000000"/>
          <w:sz w:val="28"/>
          <w:szCs w:val="28"/>
        </w:rPr>
        <w:t>及其依法配置之相關人員</w:t>
      </w:r>
      <w:r w:rsidR="00D831C1" w:rsidRPr="00811FE9">
        <w:rPr>
          <w:rFonts w:ascii="標楷體" w:eastAsia="標楷體" w:hAnsi="標楷體" w:hint="eastAsia"/>
          <w:sz w:val="28"/>
          <w:szCs w:val="28"/>
        </w:rPr>
        <w:t>。</w:t>
      </w:r>
    </w:p>
    <w:p w:rsidR="00E379EE" w:rsidRDefault="00E379EE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811FE9">
        <w:rPr>
          <w:rFonts w:ascii="標楷體" w:eastAsia="標楷體" w:hAnsi="標楷體" w:hint="eastAsia"/>
          <w:sz w:val="28"/>
          <w:szCs w:val="28"/>
        </w:rPr>
        <w:t>辦理日期：</w:t>
      </w:r>
      <w:r w:rsidRPr="00350C31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3F37DC" w:rsidRPr="00350C31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Pr="00350C31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C60F50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Pr="00350C31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C60F50">
        <w:rPr>
          <w:rFonts w:ascii="標楷體" w:eastAsia="標楷體" w:hAnsi="標楷體" w:hint="eastAsia"/>
          <w:color w:val="FF0000"/>
          <w:sz w:val="28"/>
          <w:szCs w:val="28"/>
        </w:rPr>
        <w:t>30</w:t>
      </w:r>
      <w:r w:rsidRPr="00350C31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E873C9" w:rsidRPr="00FA19CE">
        <w:rPr>
          <w:rFonts w:ascii="標楷體" w:eastAsia="標楷體" w:hAnsi="標楷體" w:hint="eastAsia"/>
          <w:color w:val="FF0000"/>
          <w:sz w:val="28"/>
          <w:szCs w:val="28"/>
        </w:rPr>
        <w:t>(星期</w:t>
      </w:r>
      <w:r w:rsidR="00A043A1"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="00E873C9" w:rsidRPr="00FA19CE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C97C6C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811FE9" w:rsidRDefault="00811FE9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研習時數：</w:t>
      </w:r>
      <w:r w:rsidR="00E873C9">
        <w:rPr>
          <w:rFonts w:ascii="標楷體" w:eastAsia="標楷體" w:hAnsi="標楷體" w:hint="eastAsia"/>
          <w:sz w:val="28"/>
          <w:szCs w:val="28"/>
        </w:rPr>
        <w:t>全程參與者核予</w:t>
      </w:r>
      <w:r w:rsidR="00A043A1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="00E873C9">
        <w:rPr>
          <w:rFonts w:ascii="標楷體" w:eastAsia="標楷體" w:hAnsi="標楷體" w:hint="eastAsia"/>
          <w:sz w:val="28"/>
          <w:szCs w:val="28"/>
        </w:rPr>
        <w:t>小時教保研習時數</w:t>
      </w:r>
      <w:r w:rsidR="00C97C6C">
        <w:rPr>
          <w:rFonts w:ascii="標楷體" w:eastAsia="標楷體" w:hAnsi="標楷體" w:hint="eastAsia"/>
          <w:sz w:val="28"/>
          <w:szCs w:val="28"/>
        </w:rPr>
        <w:t>。</w:t>
      </w:r>
    </w:p>
    <w:p w:rsidR="00E435B5" w:rsidRDefault="00E435B5" w:rsidP="00E435B5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錄取</w:t>
      </w:r>
      <w:r w:rsidRPr="00811FE9">
        <w:rPr>
          <w:rFonts w:ascii="標楷體" w:eastAsia="標楷體" w:hAnsi="標楷體" w:hint="eastAsia"/>
          <w:sz w:val="28"/>
          <w:szCs w:val="28"/>
        </w:rPr>
        <w:t>人數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811FE9">
        <w:rPr>
          <w:rFonts w:ascii="標楷體" w:eastAsia="標楷體" w:hAnsi="標楷體" w:hint="eastAsia"/>
          <w:sz w:val="28"/>
          <w:szCs w:val="28"/>
        </w:rPr>
        <w:t>共計</w:t>
      </w:r>
      <w:r w:rsidR="00A043A1">
        <w:rPr>
          <w:rFonts w:ascii="標楷體" w:eastAsia="標楷體" w:hAnsi="標楷體" w:hint="eastAsia"/>
          <w:color w:val="FF0000"/>
          <w:sz w:val="28"/>
          <w:szCs w:val="28"/>
        </w:rPr>
        <w:t>50</w:t>
      </w:r>
      <w:r w:rsidRPr="00D20F2E">
        <w:rPr>
          <w:rFonts w:ascii="標楷體" w:eastAsia="標楷體" w:hAnsi="標楷體" w:hint="eastAsia"/>
          <w:color w:val="FF0000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435B5" w:rsidRDefault="00E435B5" w:rsidP="00E435B5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報名日期：</w:t>
      </w:r>
      <w:r w:rsidRPr="00350C31">
        <w:rPr>
          <w:rFonts w:ascii="標楷體" w:eastAsia="標楷體" w:hAnsi="標楷體" w:hint="eastAsia"/>
          <w:color w:val="FF0000"/>
          <w:sz w:val="28"/>
          <w:szCs w:val="28"/>
        </w:rPr>
        <w:t>自107年</w:t>
      </w:r>
      <w:r w:rsidR="00C60F50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Pr="00350C31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C60F50">
        <w:rPr>
          <w:rFonts w:ascii="標楷體" w:eastAsia="標楷體" w:hAnsi="標楷體" w:hint="eastAsia"/>
          <w:color w:val="FF0000"/>
          <w:sz w:val="28"/>
          <w:szCs w:val="28"/>
        </w:rPr>
        <w:t>30</w:t>
      </w:r>
      <w:r w:rsidRPr="00350C31">
        <w:rPr>
          <w:rFonts w:ascii="標楷體" w:eastAsia="標楷體" w:hAnsi="標楷體" w:hint="eastAsia"/>
          <w:color w:val="FF0000"/>
          <w:sz w:val="28"/>
          <w:szCs w:val="28"/>
        </w:rPr>
        <w:t>日至107年</w:t>
      </w:r>
      <w:r w:rsidR="00C60F50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Pr="00350C31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F1750F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C60F50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350C31">
        <w:rPr>
          <w:rFonts w:ascii="標楷體" w:eastAsia="標楷體" w:hAnsi="標楷體" w:hint="eastAsia"/>
          <w:color w:val="FF0000"/>
          <w:sz w:val="28"/>
          <w:szCs w:val="28"/>
        </w:rPr>
        <w:t>日止</w:t>
      </w:r>
      <w:r>
        <w:rPr>
          <w:rFonts w:ascii="標楷體" w:eastAsia="標楷體" w:hAnsi="標楷體" w:hint="eastAsia"/>
          <w:sz w:val="28"/>
          <w:szCs w:val="28"/>
        </w:rPr>
        <w:t>，額滿截止。</w:t>
      </w:r>
    </w:p>
    <w:p w:rsidR="00E435B5" w:rsidRDefault="00811FE9" w:rsidP="00E435B5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E435B5">
        <w:rPr>
          <w:rFonts w:ascii="標楷體" w:eastAsia="標楷體" w:hAnsi="標楷體" w:hint="eastAsia"/>
          <w:sz w:val="28"/>
          <w:szCs w:val="28"/>
        </w:rPr>
        <w:t>報名方式：</w:t>
      </w:r>
    </w:p>
    <w:p w:rsidR="000B7B7F" w:rsidRDefault="00E435B5" w:rsidP="00E435B5">
      <w:pPr>
        <w:spacing w:line="0" w:lineRule="atLeast"/>
        <w:ind w:left="709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(一)請</w:t>
      </w:r>
      <w:r w:rsidR="00C97C6C">
        <w:rPr>
          <w:rFonts w:ascii="標楷體" w:eastAsia="標楷體" w:hAnsi="標楷體" w:hint="eastAsia"/>
          <w:sz w:val="28"/>
          <w:szCs w:val="28"/>
        </w:rPr>
        <w:t>於報名日期內</w:t>
      </w:r>
      <w:r w:rsidRPr="00E435B5">
        <w:rPr>
          <w:rFonts w:ascii="標楷體" w:eastAsia="標楷體" w:hAnsi="標楷體" w:hint="eastAsia"/>
          <w:sz w:val="28"/>
          <w:szCs w:val="28"/>
        </w:rPr>
        <w:t>至「全國教師在職進修資訊網」</w:t>
      </w:r>
      <w:r>
        <w:rPr>
          <w:rFonts w:ascii="標楷體" w:eastAsia="標楷體" w:hAnsi="標楷體" w:hint="eastAsia"/>
          <w:sz w:val="28"/>
          <w:szCs w:val="28"/>
        </w:rPr>
        <w:t>完成線上報名</w:t>
      </w:r>
      <w:r w:rsidRPr="00E435B5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http://www1</w:t>
      </w:r>
      <w:r w:rsidRPr="00E435B5">
        <w:rPr>
          <w:rFonts w:ascii="標楷體" w:eastAsia="標楷體" w:hAnsi="標楷體" w:hint="eastAsia"/>
          <w:sz w:val="28"/>
          <w:szCs w:val="28"/>
        </w:rPr>
        <w:t>.inservice.edu.tw/）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6224DB">
        <w:rPr>
          <w:rFonts w:ascii="標楷體" w:eastAsia="標楷體" w:hAnsi="標楷體" w:hint="eastAsia"/>
          <w:sz w:val="28"/>
          <w:szCs w:val="28"/>
        </w:rPr>
        <w:t>務必詳實填報個人資料，於研習前上網</w:t>
      </w:r>
      <w:r w:rsidRPr="00E435B5">
        <w:rPr>
          <w:rFonts w:ascii="標楷體" w:eastAsia="標楷體" w:hAnsi="標楷體" w:hint="eastAsia"/>
          <w:sz w:val="28"/>
          <w:szCs w:val="28"/>
        </w:rPr>
        <w:t>查閱是否錄取，</w:t>
      </w:r>
      <w:r w:rsidR="006224DB">
        <w:rPr>
          <w:rFonts w:ascii="標楷體" w:eastAsia="標楷體" w:hAnsi="標楷體" w:hint="eastAsia"/>
          <w:sz w:val="28"/>
          <w:szCs w:val="28"/>
        </w:rPr>
        <w:t>不另函</w:t>
      </w:r>
      <w:r w:rsidRPr="00E435B5">
        <w:rPr>
          <w:rFonts w:ascii="標楷體" w:eastAsia="標楷體" w:hAnsi="標楷體" w:hint="eastAsia"/>
          <w:sz w:val="28"/>
          <w:szCs w:val="28"/>
        </w:rPr>
        <w:t>通知，如有問題請洽承辦學校</w:t>
      </w:r>
      <w:r w:rsidR="00B0078B">
        <w:rPr>
          <w:rFonts w:ascii="標楷體" w:eastAsia="標楷體" w:hAnsi="標楷體" w:hint="eastAsia"/>
          <w:sz w:val="28"/>
          <w:szCs w:val="28"/>
        </w:rPr>
        <w:t>三興國小</w:t>
      </w:r>
      <w:r w:rsidR="00F1750F">
        <w:rPr>
          <w:rFonts w:ascii="標楷體" w:eastAsia="標楷體" w:hAnsi="標楷體" w:hint="eastAsia"/>
          <w:color w:val="FF0000"/>
          <w:sz w:val="28"/>
          <w:szCs w:val="28"/>
        </w:rPr>
        <w:t>楊秀淨</w:t>
      </w:r>
      <w:r w:rsidR="006224DB" w:rsidRPr="00350C31">
        <w:rPr>
          <w:rFonts w:ascii="標楷體" w:eastAsia="標楷體" w:hAnsi="標楷體" w:hint="eastAsia"/>
          <w:color w:val="FF0000"/>
          <w:sz w:val="28"/>
          <w:szCs w:val="28"/>
        </w:rPr>
        <w:t>老師</w:t>
      </w:r>
      <w:r w:rsidRPr="00350C31">
        <w:rPr>
          <w:rFonts w:ascii="標楷體" w:eastAsia="標楷體" w:hAnsi="標楷體" w:hint="eastAsia"/>
          <w:color w:val="FF0000"/>
          <w:sz w:val="28"/>
          <w:szCs w:val="28"/>
        </w:rPr>
        <w:t>(電話：05-</w:t>
      </w:r>
      <w:r w:rsidR="00F1750F">
        <w:rPr>
          <w:rFonts w:ascii="標楷體" w:eastAsia="標楷體" w:hAnsi="標楷體" w:hint="eastAsia"/>
          <w:color w:val="FF0000"/>
          <w:sz w:val="28"/>
          <w:szCs w:val="28"/>
        </w:rPr>
        <w:t>2720042</w:t>
      </w:r>
      <w:r w:rsidRPr="00350C31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F27CFF" w:rsidRPr="00E435B5">
        <w:rPr>
          <w:rFonts w:ascii="標楷體" w:eastAsia="標楷體" w:hAnsi="標楷體" w:hint="eastAsia"/>
          <w:sz w:val="28"/>
          <w:szCs w:val="28"/>
        </w:rPr>
        <w:t>。</w:t>
      </w:r>
    </w:p>
    <w:p w:rsidR="00E3026A" w:rsidRPr="00071813" w:rsidRDefault="00071813" w:rsidP="00071813">
      <w:pPr>
        <w:spacing w:line="0" w:lineRule="atLeast"/>
        <w:ind w:left="709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6224DB">
        <w:rPr>
          <w:rFonts w:ascii="標楷體" w:eastAsia="標楷體" w:hAnsi="標楷體" w:hint="eastAsia"/>
          <w:sz w:val="28"/>
          <w:szCs w:val="28"/>
        </w:rPr>
        <w:t>若線上報名</w:t>
      </w:r>
      <w:r>
        <w:rPr>
          <w:rFonts w:ascii="標楷體" w:eastAsia="標楷體" w:hAnsi="標楷體" w:hint="eastAsia"/>
          <w:sz w:val="28"/>
          <w:szCs w:val="28"/>
        </w:rPr>
        <w:t>後不各參加者，於報名日期截止前</w:t>
      </w:r>
      <w:r w:rsidR="00C97C6C">
        <w:rPr>
          <w:rFonts w:ascii="標楷體" w:eastAsia="標楷體" w:hAnsi="標楷體" w:hint="eastAsia"/>
          <w:sz w:val="28"/>
          <w:szCs w:val="28"/>
        </w:rPr>
        <w:t>可</w:t>
      </w:r>
      <w:r>
        <w:rPr>
          <w:rFonts w:ascii="標楷體" w:eastAsia="標楷體" w:hAnsi="標楷體" w:hint="eastAsia"/>
          <w:sz w:val="28"/>
          <w:szCs w:val="28"/>
        </w:rPr>
        <w:t>自行</w:t>
      </w:r>
      <w:r w:rsidR="00C97C6C">
        <w:rPr>
          <w:rFonts w:ascii="標楷體" w:eastAsia="標楷體" w:hAnsi="標楷體" w:hint="eastAsia"/>
          <w:sz w:val="28"/>
          <w:szCs w:val="28"/>
        </w:rPr>
        <w:t>線上</w:t>
      </w:r>
      <w:r>
        <w:rPr>
          <w:rFonts w:ascii="標楷體" w:eastAsia="標楷體" w:hAnsi="標楷體" w:hint="eastAsia"/>
          <w:sz w:val="28"/>
          <w:szCs w:val="28"/>
        </w:rPr>
        <w:t>取消，如逾報名截止日期，請於研習前3日聯繫承辦學校請假事宜。</w:t>
      </w:r>
    </w:p>
    <w:p w:rsidR="00071813" w:rsidRDefault="00071813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經費來源：由教育部國民及學前教育署補助。</w:t>
      </w:r>
    </w:p>
    <w:p w:rsidR="00EE6C49" w:rsidRPr="00782395" w:rsidRDefault="00071813" w:rsidP="00782395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192164" w:rsidRPr="00192164" w:rsidRDefault="00192164" w:rsidP="00192164">
      <w:pPr>
        <w:pStyle w:val="aa"/>
        <w:numPr>
          <w:ilvl w:val="0"/>
          <w:numId w:val="12"/>
        </w:numPr>
        <w:spacing w:line="0" w:lineRule="atLeast"/>
        <w:ind w:leftChars="0"/>
        <w:rPr>
          <w:rFonts w:ascii="標楷體" w:eastAsia="標楷體" w:hAnsi="標楷體"/>
          <w:color w:val="FF0000"/>
          <w:sz w:val="28"/>
          <w:szCs w:val="28"/>
          <w:shd w:val="pct15" w:color="auto" w:fill="FFFFFF"/>
        </w:rPr>
      </w:pPr>
      <w:r w:rsidRPr="00192164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依「嘉義縣立學校教師出勤差假管理要點」第四點規定，研習開始十分鐘後報到者為遲到，結束前十分鐘離席者為早退。研習應分別簽到與簽退，遲到與早退者並應註明簽到退時間。</w:t>
      </w:r>
    </w:p>
    <w:p w:rsidR="00192164" w:rsidRPr="00192164" w:rsidRDefault="00192164" w:rsidP="00192164">
      <w:pPr>
        <w:pStyle w:val="aa"/>
        <w:numPr>
          <w:ilvl w:val="0"/>
          <w:numId w:val="1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教師參加研習期間因故須中途離開者，應向主(承)辦學校請假。遲到、早退請假均應扣除研習時數，凡超過研習時數三分之一者，不核給研習時數。</w:t>
      </w:r>
    </w:p>
    <w:p w:rsidR="00192164" w:rsidRDefault="00606BEA" w:rsidP="00192164">
      <w:pPr>
        <w:pStyle w:val="aa"/>
        <w:numPr>
          <w:ilvl w:val="0"/>
          <w:numId w:val="1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192164">
        <w:rPr>
          <w:rFonts w:ascii="標楷體" w:eastAsia="標楷體" w:hAnsi="標楷體" w:hint="eastAsia"/>
          <w:sz w:val="28"/>
          <w:szCs w:val="28"/>
        </w:rPr>
        <w:lastRenderedPageBreak/>
        <w:t>參與人員請各所屬機關、學校依規定</w:t>
      </w:r>
      <w:r w:rsidR="000309F7" w:rsidRPr="00192164">
        <w:rPr>
          <w:rFonts w:ascii="標楷體" w:eastAsia="標楷體" w:hAnsi="標楷體" w:hint="eastAsia"/>
          <w:sz w:val="28"/>
          <w:szCs w:val="28"/>
        </w:rPr>
        <w:t>給予公(差)</w:t>
      </w:r>
      <w:r w:rsidR="00782395" w:rsidRPr="00192164">
        <w:rPr>
          <w:rFonts w:ascii="標楷體" w:eastAsia="標楷體" w:hAnsi="標楷體" w:hint="eastAsia"/>
          <w:sz w:val="28"/>
          <w:szCs w:val="28"/>
        </w:rPr>
        <w:t>假登記，</w:t>
      </w:r>
      <w:r w:rsidR="000309F7" w:rsidRPr="00192164">
        <w:rPr>
          <w:rFonts w:ascii="標楷體" w:eastAsia="標楷體" w:hAnsi="標楷體" w:hint="eastAsia"/>
          <w:sz w:val="28"/>
          <w:szCs w:val="28"/>
        </w:rPr>
        <w:t>相關</w:t>
      </w:r>
      <w:r w:rsidR="00782395" w:rsidRPr="00192164">
        <w:rPr>
          <w:rFonts w:ascii="標楷體" w:eastAsia="標楷體" w:hAnsi="標楷體" w:hint="eastAsia"/>
          <w:sz w:val="28"/>
          <w:szCs w:val="28"/>
        </w:rPr>
        <w:t>差旅</w:t>
      </w:r>
      <w:r w:rsidR="000309F7" w:rsidRPr="00192164">
        <w:rPr>
          <w:rFonts w:ascii="標楷體" w:eastAsia="標楷體" w:hAnsi="標楷體" w:hint="eastAsia"/>
          <w:sz w:val="28"/>
          <w:szCs w:val="28"/>
        </w:rPr>
        <w:t>費用由原服務單位支應。</w:t>
      </w:r>
    </w:p>
    <w:p w:rsidR="00192164" w:rsidRDefault="006224DB" w:rsidP="00192164">
      <w:pPr>
        <w:pStyle w:val="aa"/>
        <w:numPr>
          <w:ilvl w:val="0"/>
          <w:numId w:val="1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192164">
        <w:rPr>
          <w:rFonts w:ascii="標楷體" w:eastAsia="標楷體" w:hAnsi="標楷體" w:hint="eastAsia"/>
          <w:sz w:val="28"/>
          <w:szCs w:val="28"/>
        </w:rPr>
        <w:t>為響應環保，請自備筷子、水杯，現場不提供免洗餐具。</w:t>
      </w:r>
    </w:p>
    <w:p w:rsidR="00192164" w:rsidRDefault="00EE6C49" w:rsidP="00192164">
      <w:pPr>
        <w:pStyle w:val="aa"/>
        <w:numPr>
          <w:ilvl w:val="0"/>
          <w:numId w:val="1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192164">
        <w:rPr>
          <w:rFonts w:ascii="標楷體" w:eastAsia="標楷體" w:hAnsi="標楷體" w:hint="eastAsia"/>
          <w:sz w:val="28"/>
          <w:szCs w:val="28"/>
        </w:rPr>
        <w:t>尊重講師授課</w:t>
      </w:r>
      <w:r w:rsidR="00782395" w:rsidRPr="00192164">
        <w:rPr>
          <w:rFonts w:ascii="標楷體" w:eastAsia="標楷體" w:hAnsi="標楷體" w:hint="eastAsia"/>
          <w:sz w:val="28"/>
          <w:szCs w:val="28"/>
        </w:rPr>
        <w:t>及學員上課品質，研習期間請</w:t>
      </w:r>
      <w:r w:rsidRPr="00192164">
        <w:rPr>
          <w:rFonts w:ascii="標楷體" w:eastAsia="標楷體" w:hAnsi="標楷體" w:hint="eastAsia"/>
          <w:sz w:val="28"/>
          <w:szCs w:val="28"/>
        </w:rPr>
        <w:t>行動電話</w:t>
      </w:r>
      <w:r w:rsidR="00782395" w:rsidRPr="00192164">
        <w:rPr>
          <w:rFonts w:ascii="標楷體" w:eastAsia="標楷體" w:hAnsi="標楷體" w:hint="eastAsia"/>
          <w:sz w:val="28"/>
          <w:szCs w:val="28"/>
        </w:rPr>
        <w:t>關機</w:t>
      </w:r>
      <w:r w:rsidRPr="00192164">
        <w:rPr>
          <w:rFonts w:ascii="標楷體" w:eastAsia="標楷體" w:hAnsi="標楷體" w:hint="eastAsia"/>
          <w:sz w:val="28"/>
          <w:szCs w:val="28"/>
        </w:rPr>
        <w:t>或設定為震動模式。</w:t>
      </w:r>
    </w:p>
    <w:p w:rsidR="00192164" w:rsidRPr="00192164" w:rsidRDefault="00192164" w:rsidP="00192164">
      <w:pPr>
        <w:pStyle w:val="aa"/>
        <w:numPr>
          <w:ilvl w:val="0"/>
          <w:numId w:val="1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6D7527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本研習無臨托服務，請勿攜帶幼童進入會場</w:t>
      </w:r>
      <w:r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，以維護上課品質</w:t>
      </w:r>
      <w:r w:rsidRPr="006D7527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。</w:t>
      </w:r>
    </w:p>
    <w:p w:rsidR="006224DB" w:rsidRPr="00192164" w:rsidRDefault="006224DB" w:rsidP="00192164">
      <w:pPr>
        <w:pStyle w:val="aa"/>
        <w:numPr>
          <w:ilvl w:val="0"/>
          <w:numId w:val="1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192164">
        <w:rPr>
          <w:rFonts w:ascii="標楷體" w:eastAsia="標楷體" w:hAnsi="標楷體" w:hint="eastAsia"/>
          <w:sz w:val="28"/>
          <w:szCs w:val="28"/>
        </w:rPr>
        <w:t>如遇颱風等天災不可抗力因素，停課與否依人事行政總處公告停止上班為依據，不再另行通知。</w:t>
      </w:r>
    </w:p>
    <w:p w:rsidR="008769BB" w:rsidRDefault="008769BB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獎勵：依「嘉義縣中小學校長教師獎勵基準」辦理敘獎。</w:t>
      </w:r>
    </w:p>
    <w:p w:rsidR="00071813" w:rsidRDefault="00071813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本計畫核定後實施，修正時亦同。</w:t>
      </w:r>
    </w:p>
    <w:p w:rsidR="00E379EE" w:rsidRPr="00811FE9" w:rsidRDefault="00811FE9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811FE9">
        <w:rPr>
          <w:rFonts w:ascii="標楷體" w:eastAsia="標楷體" w:hAnsi="標楷體" w:hint="eastAsia"/>
          <w:sz w:val="28"/>
          <w:szCs w:val="28"/>
        </w:rPr>
        <w:t>研習課程表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4252"/>
        <w:gridCol w:w="1418"/>
        <w:gridCol w:w="2409"/>
      </w:tblGrid>
      <w:tr w:rsidR="00C41A11" w:rsidRPr="00182C73" w:rsidTr="00FA19CE">
        <w:trPr>
          <w:trHeight w:val="464"/>
        </w:trPr>
        <w:tc>
          <w:tcPr>
            <w:tcW w:w="1986" w:type="dxa"/>
            <w:shd w:val="clear" w:color="auto" w:fill="auto"/>
            <w:vAlign w:val="center"/>
          </w:tcPr>
          <w:p w:rsidR="00C41A11" w:rsidRPr="00182C73" w:rsidRDefault="00C41A11" w:rsidP="00CD4ED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82C73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A11" w:rsidRPr="00182C73" w:rsidRDefault="00C41A11" w:rsidP="00CD4ED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82C73">
              <w:rPr>
                <w:rFonts w:ascii="標楷體" w:eastAsia="標楷體" w:hAnsi="標楷體" w:hint="eastAsia"/>
                <w:b/>
              </w:rPr>
              <w:t>課程內容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1A11" w:rsidRPr="00182C73" w:rsidRDefault="00C41A11" w:rsidP="00CD4ED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82C73">
              <w:rPr>
                <w:rFonts w:ascii="標楷體" w:eastAsia="標楷體" w:hAnsi="標楷體" w:hint="eastAsia"/>
                <w:b/>
              </w:rPr>
              <w:t>講座</w:t>
            </w:r>
            <w:r w:rsidR="00A5427B" w:rsidRPr="00182C73">
              <w:rPr>
                <w:rFonts w:ascii="標楷體" w:eastAsia="標楷體" w:hAnsi="標楷體" w:hint="eastAsia"/>
                <w:b/>
              </w:rPr>
              <w:t>/助講</w:t>
            </w:r>
            <w:r w:rsidRPr="00182C73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427B" w:rsidRPr="00182C73" w:rsidRDefault="00C41A11" w:rsidP="00CD4ED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82C73">
              <w:rPr>
                <w:rFonts w:ascii="標楷體" w:eastAsia="標楷體" w:hAnsi="標楷體" w:hint="eastAsia"/>
                <w:b/>
              </w:rPr>
              <w:t>講座</w:t>
            </w:r>
            <w:r w:rsidR="00A5427B" w:rsidRPr="00182C73">
              <w:rPr>
                <w:rFonts w:ascii="標楷體" w:eastAsia="標楷體" w:hAnsi="標楷體" w:hint="eastAsia"/>
                <w:b/>
              </w:rPr>
              <w:t>/助講</w:t>
            </w:r>
          </w:p>
          <w:p w:rsidR="00C41A11" w:rsidRPr="00182C73" w:rsidRDefault="00C41A11" w:rsidP="00CD4ED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182C73">
              <w:rPr>
                <w:rFonts w:ascii="標楷體" w:eastAsia="標楷體" w:hAnsi="標楷體" w:hint="eastAsia"/>
                <w:b/>
                <w:color w:val="FF0000"/>
              </w:rPr>
              <w:t>現職服務單位</w:t>
            </w:r>
          </w:p>
        </w:tc>
      </w:tr>
      <w:tr w:rsidR="00C41A11" w:rsidRPr="00182C73" w:rsidTr="00350C31">
        <w:trPr>
          <w:trHeight w:val="2019"/>
        </w:trPr>
        <w:tc>
          <w:tcPr>
            <w:tcW w:w="1986" w:type="dxa"/>
            <w:shd w:val="clear" w:color="auto" w:fill="auto"/>
            <w:vAlign w:val="center"/>
          </w:tcPr>
          <w:p w:rsidR="00C41A11" w:rsidRPr="00182C73" w:rsidRDefault="00C41A11" w:rsidP="00CD4E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C73">
              <w:rPr>
                <w:rFonts w:ascii="標楷體" w:eastAsia="標楷體" w:hAnsi="標楷體" w:hint="eastAsia"/>
              </w:rPr>
              <w:t>9：00～12：00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919C8" w:rsidRPr="00182C73" w:rsidRDefault="005919C8" w:rsidP="00FA19CE">
            <w:pPr>
              <w:rPr>
                <w:rFonts w:ascii="標楷體" w:eastAsia="標楷體" w:hAnsi="標楷體"/>
                <w:b/>
                <w:color w:val="FF0000"/>
              </w:rPr>
            </w:pPr>
            <w:r w:rsidRPr="00182C73">
              <w:rPr>
                <w:rFonts w:ascii="標楷體" w:eastAsia="標楷體" w:hAnsi="標楷體" w:hint="eastAsia"/>
                <w:b/>
                <w:color w:val="FF0000"/>
              </w:rPr>
              <w:t>【</w:t>
            </w:r>
            <w:r w:rsidR="00F1750F" w:rsidRPr="002341E6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幼兒</w:t>
            </w:r>
            <w:r w:rsidR="00427A0F" w:rsidRPr="002341E6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的營養需求及飲食行為</w:t>
            </w:r>
            <w:r w:rsidR="002341E6" w:rsidRPr="002341E6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與發展</w:t>
            </w:r>
            <w:r w:rsidRPr="00182C73">
              <w:rPr>
                <w:rFonts w:ascii="標楷體" w:eastAsia="標楷體" w:hAnsi="標楷體" w:hint="eastAsia"/>
                <w:b/>
                <w:color w:val="FF0000"/>
              </w:rPr>
              <w:t>】</w:t>
            </w:r>
          </w:p>
          <w:p w:rsidR="00F1750F" w:rsidRPr="00B0078B" w:rsidRDefault="00F1750F" w:rsidP="00F1750F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007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B0078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認</w:t>
            </w:r>
            <w:r w:rsidRPr="00B007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識幼兒</w:t>
            </w:r>
            <w:r w:rsidR="00427A0F" w:rsidRPr="00B007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期的營養需求</w:t>
            </w:r>
            <w:r w:rsidRPr="00B007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5919C8" w:rsidRPr="00B0078B" w:rsidRDefault="00F1750F" w:rsidP="00B0078B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007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2.幼兒</w:t>
            </w:r>
            <w:r w:rsidR="00427A0F" w:rsidRPr="00B007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的飲食習慣的建立</w:t>
            </w:r>
            <w:r w:rsidRPr="00B007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078B" w:rsidRDefault="00235047" w:rsidP="00CD4ED8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黃靖琇</w:t>
            </w:r>
          </w:p>
          <w:p w:rsidR="00C41A11" w:rsidRPr="00350C31" w:rsidRDefault="00235047" w:rsidP="00CD4ED8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營養</w:t>
            </w:r>
            <w:r w:rsidR="00F1750F">
              <w:rPr>
                <w:rFonts w:ascii="標楷體" w:eastAsia="標楷體" w:hAnsi="標楷體" w:hint="eastAsia"/>
                <w:color w:val="FF0000"/>
              </w:rPr>
              <w:t>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41A11" w:rsidRPr="00350C31" w:rsidRDefault="00427A0F" w:rsidP="00C14CE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大林</w:t>
            </w:r>
            <w:r w:rsidR="00F1750F">
              <w:rPr>
                <w:rFonts w:ascii="標楷體" w:eastAsia="標楷體" w:hAnsi="標楷體" w:hint="eastAsia"/>
                <w:color w:val="FF0000"/>
              </w:rPr>
              <w:t>慈濟醫院</w:t>
            </w:r>
          </w:p>
        </w:tc>
      </w:tr>
      <w:tr w:rsidR="00AE0ECA" w:rsidRPr="00182C73" w:rsidTr="00153D0E">
        <w:trPr>
          <w:trHeight w:val="518"/>
        </w:trPr>
        <w:tc>
          <w:tcPr>
            <w:tcW w:w="1986" w:type="dxa"/>
            <w:shd w:val="clear" w:color="auto" w:fill="auto"/>
            <w:vAlign w:val="center"/>
          </w:tcPr>
          <w:p w:rsidR="00AE0ECA" w:rsidRPr="00182C73" w:rsidRDefault="00AE0ECA" w:rsidP="00AE0E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C73">
              <w:rPr>
                <w:rFonts w:ascii="標楷體" w:eastAsia="標楷體" w:hAnsi="標楷體" w:hint="eastAsia"/>
              </w:rPr>
              <w:t>12：00～13：00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AE0ECA" w:rsidRPr="00182C73" w:rsidRDefault="00AE0ECA" w:rsidP="00CD4E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C73">
              <w:rPr>
                <w:rFonts w:ascii="標楷體" w:eastAsia="標楷體" w:hAnsi="標楷體" w:hint="eastAsia"/>
              </w:rPr>
              <w:t>午  餐(休息)</w:t>
            </w:r>
          </w:p>
        </w:tc>
      </w:tr>
      <w:tr w:rsidR="00F1750F" w:rsidRPr="00182C73" w:rsidTr="00AC4E1E">
        <w:trPr>
          <w:trHeight w:val="2169"/>
        </w:trPr>
        <w:tc>
          <w:tcPr>
            <w:tcW w:w="1986" w:type="dxa"/>
            <w:shd w:val="clear" w:color="auto" w:fill="auto"/>
            <w:vAlign w:val="center"/>
          </w:tcPr>
          <w:p w:rsidR="00F1750F" w:rsidRPr="00182C73" w:rsidRDefault="00F1750F" w:rsidP="00F175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C73">
              <w:rPr>
                <w:rFonts w:ascii="標楷體" w:eastAsia="標楷體" w:hAnsi="標楷體" w:hint="eastAsia"/>
              </w:rPr>
              <w:t>13：00～16：00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750F" w:rsidRPr="00182C73" w:rsidRDefault="00F1750F" w:rsidP="00F1750F">
            <w:pPr>
              <w:rPr>
                <w:rFonts w:ascii="標楷體" w:eastAsia="標楷體" w:hAnsi="標楷體"/>
                <w:b/>
                <w:color w:val="FF0000"/>
              </w:rPr>
            </w:pPr>
            <w:r w:rsidRPr="00182C73">
              <w:rPr>
                <w:rFonts w:ascii="標楷體" w:eastAsia="標楷體" w:hAnsi="標楷體" w:hint="eastAsia"/>
                <w:b/>
                <w:color w:val="FF0000"/>
              </w:rPr>
              <w:t>【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幼兒</w:t>
            </w:r>
            <w:r w:rsidR="00427A0F">
              <w:rPr>
                <w:rFonts w:ascii="標楷體" w:eastAsia="標楷體" w:hAnsi="標楷體" w:hint="eastAsia"/>
                <w:b/>
                <w:color w:val="FF0000"/>
              </w:rPr>
              <w:t>健康營養行為之教學策略</w:t>
            </w:r>
            <w:r w:rsidRPr="00182C73">
              <w:rPr>
                <w:rFonts w:ascii="標楷體" w:eastAsia="標楷體" w:hAnsi="標楷體" w:hint="eastAsia"/>
                <w:b/>
                <w:color w:val="FF0000"/>
              </w:rPr>
              <w:t>】</w:t>
            </w:r>
          </w:p>
          <w:p w:rsidR="00F1750F" w:rsidRPr="00B0078B" w:rsidRDefault="00F1750F" w:rsidP="00F1750F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007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1.幼兒</w:t>
            </w:r>
            <w:r w:rsidR="00427A0F" w:rsidRPr="00B007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不良飲食行為輔導</w:t>
            </w:r>
          </w:p>
          <w:p w:rsidR="0004636A" w:rsidRPr="00B0078B" w:rsidRDefault="0004636A" w:rsidP="00F1750F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007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2.幼兒的飲食安全</w:t>
            </w:r>
          </w:p>
          <w:p w:rsidR="00F1750F" w:rsidRPr="00F1750F" w:rsidRDefault="0004636A" w:rsidP="007D6CFB">
            <w:pPr>
              <w:snapToGrid w:val="0"/>
              <w:rPr>
                <w:rFonts w:ascii="標楷體" w:eastAsia="標楷體"/>
                <w:color w:val="000000"/>
              </w:rPr>
            </w:pPr>
            <w:r w:rsidRPr="00B0078B">
              <w:rPr>
                <w:rFonts w:ascii="標楷體" w:eastAsia="標楷體" w:hint="eastAsia"/>
                <w:color w:val="000000"/>
                <w:sz w:val="28"/>
                <w:szCs w:val="28"/>
              </w:rPr>
              <w:t>3</w:t>
            </w:r>
            <w:r w:rsidR="00F1750F" w:rsidRPr="00B0078B">
              <w:rPr>
                <w:rFonts w:ascii="標楷體" w:eastAsia="標楷體" w:hint="eastAsia"/>
                <w:color w:val="000000"/>
                <w:sz w:val="28"/>
                <w:szCs w:val="28"/>
              </w:rPr>
              <w:t>.</w:t>
            </w:r>
            <w:r w:rsidR="00140A17" w:rsidRPr="00B0078B">
              <w:rPr>
                <w:rFonts w:ascii="標楷體" w:eastAsia="標楷體" w:hAnsi="標楷體" w:hint="eastAsia"/>
                <w:sz w:val="28"/>
                <w:szCs w:val="28"/>
              </w:rPr>
              <w:t>幼兒點心、飲品製作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078B" w:rsidRDefault="00235047" w:rsidP="00F1750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黃靖琇</w:t>
            </w:r>
          </w:p>
          <w:p w:rsidR="00F1750F" w:rsidRPr="00350C31" w:rsidRDefault="00235047" w:rsidP="00F1750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營養師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1750F" w:rsidRPr="00350C31" w:rsidRDefault="00427A0F" w:rsidP="00F1750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大林</w:t>
            </w:r>
            <w:r w:rsidR="00F1750F">
              <w:rPr>
                <w:rFonts w:ascii="標楷體" w:eastAsia="標楷體" w:hAnsi="標楷體" w:hint="eastAsia"/>
                <w:color w:val="FF0000"/>
              </w:rPr>
              <w:t>慈濟醫院</w:t>
            </w:r>
          </w:p>
        </w:tc>
      </w:tr>
    </w:tbl>
    <w:p w:rsidR="00BD3813" w:rsidRDefault="00A5427B" w:rsidP="00A5427B">
      <w:pPr>
        <w:spacing w:line="0" w:lineRule="atLeast"/>
        <w:ind w:left="-426" w:rightChars="-237" w:right="-569"/>
        <w:jc w:val="right"/>
        <w:rPr>
          <w:rFonts w:ascii="標楷體" w:eastAsia="標楷體" w:hAnsi="標楷體"/>
          <w:b/>
          <w:color w:val="FF0000"/>
          <w:szCs w:val="28"/>
        </w:rPr>
      </w:pPr>
      <w:r w:rsidRPr="001C3C60">
        <w:rPr>
          <w:rFonts w:ascii="標楷體" w:eastAsia="標楷體" w:hAnsi="標楷體" w:hint="eastAsia"/>
          <w:b/>
          <w:color w:val="FF0000"/>
          <w:szCs w:val="28"/>
          <w:highlight w:val="lightGray"/>
        </w:rPr>
        <w:t>(安排助理講座之場次，請敘明助理講座實際授課內容</w:t>
      </w:r>
      <w:r w:rsidR="001F0605" w:rsidRPr="001C3C60">
        <w:rPr>
          <w:rFonts w:ascii="標楷體" w:eastAsia="標楷體" w:hAnsi="標楷體" w:hint="eastAsia"/>
          <w:b/>
          <w:color w:val="FF0000"/>
          <w:szCs w:val="28"/>
          <w:highlight w:val="lightGray"/>
        </w:rPr>
        <w:t>，否則不予補助</w:t>
      </w:r>
      <w:r w:rsidRPr="001C3C60">
        <w:rPr>
          <w:rFonts w:ascii="標楷體" w:eastAsia="標楷體" w:hAnsi="標楷體" w:hint="eastAsia"/>
          <w:b/>
          <w:color w:val="FF0000"/>
          <w:szCs w:val="28"/>
          <w:highlight w:val="lightGray"/>
        </w:rPr>
        <w:t>)</w:t>
      </w:r>
    </w:p>
    <w:p w:rsidR="00350C31" w:rsidRDefault="00350C31" w:rsidP="00A5427B">
      <w:pPr>
        <w:spacing w:line="0" w:lineRule="atLeast"/>
        <w:ind w:left="-426" w:rightChars="-237" w:right="-569"/>
        <w:jc w:val="right"/>
        <w:rPr>
          <w:rFonts w:ascii="標楷體" w:eastAsia="標楷體" w:hAnsi="標楷體"/>
          <w:b/>
          <w:color w:val="FF0000"/>
          <w:szCs w:val="28"/>
        </w:rPr>
      </w:pPr>
    </w:p>
    <w:p w:rsidR="00350C31" w:rsidRPr="001C3C60" w:rsidRDefault="00350C31" w:rsidP="00A5427B">
      <w:pPr>
        <w:spacing w:line="0" w:lineRule="atLeast"/>
        <w:ind w:left="-426" w:rightChars="-237" w:right="-569"/>
        <w:jc w:val="right"/>
        <w:rPr>
          <w:rFonts w:ascii="標楷體" w:eastAsia="標楷體" w:hAnsi="標楷體"/>
          <w:b/>
          <w:color w:val="FF0000"/>
          <w:szCs w:val="28"/>
        </w:rPr>
      </w:pPr>
    </w:p>
    <w:p w:rsidR="00C41A11" w:rsidRPr="00622351" w:rsidRDefault="00C41A11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622351">
        <w:rPr>
          <w:rFonts w:ascii="標楷體" w:eastAsia="標楷體" w:hAnsi="標楷體" w:hint="eastAsia"/>
          <w:sz w:val="28"/>
          <w:szCs w:val="28"/>
        </w:rPr>
        <w:t>講座</w:t>
      </w:r>
      <w:r w:rsidR="000C23E0" w:rsidRPr="00622351">
        <w:rPr>
          <w:rFonts w:ascii="標楷體" w:eastAsia="標楷體" w:hAnsi="標楷體" w:hint="eastAsia"/>
          <w:sz w:val="28"/>
          <w:szCs w:val="28"/>
        </w:rPr>
        <w:t>與授課內容相關之學經歷或背景</w:t>
      </w:r>
      <w:r w:rsidR="00B706A7" w:rsidRPr="00622351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10073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7796"/>
      </w:tblGrid>
      <w:tr w:rsidR="000C23E0" w:rsidRPr="00182C73" w:rsidTr="007F3141">
        <w:tc>
          <w:tcPr>
            <w:tcW w:w="2277" w:type="dxa"/>
            <w:shd w:val="clear" w:color="auto" w:fill="auto"/>
          </w:tcPr>
          <w:p w:rsidR="000C23E0" w:rsidRPr="00182C73" w:rsidRDefault="000C23E0" w:rsidP="007F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C73">
              <w:rPr>
                <w:rFonts w:ascii="標楷體" w:eastAsia="標楷體" w:hAnsi="標楷體" w:hint="eastAsia"/>
              </w:rPr>
              <w:t>講座</w:t>
            </w:r>
            <w:r w:rsidR="00A5427B" w:rsidRPr="00182C73">
              <w:rPr>
                <w:rFonts w:ascii="標楷體" w:eastAsia="標楷體" w:hAnsi="標楷體" w:hint="eastAsia"/>
              </w:rPr>
              <w:t>/助講</w:t>
            </w:r>
            <w:r w:rsidRPr="00182C7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796" w:type="dxa"/>
            <w:shd w:val="clear" w:color="auto" w:fill="auto"/>
          </w:tcPr>
          <w:p w:rsidR="000C23E0" w:rsidRPr="00182C73" w:rsidRDefault="000C23E0" w:rsidP="007F314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182C73">
              <w:rPr>
                <w:rFonts w:ascii="標楷體" w:eastAsia="標楷體" w:hAnsi="標楷體" w:hint="eastAsia"/>
                <w:color w:val="FF0000"/>
              </w:rPr>
              <w:t>與授課內容相關之學經歷或背景</w:t>
            </w:r>
          </w:p>
        </w:tc>
      </w:tr>
      <w:tr w:rsidR="000C23E0" w:rsidRPr="00182C73" w:rsidTr="00192164">
        <w:trPr>
          <w:trHeight w:val="2015"/>
        </w:trPr>
        <w:tc>
          <w:tcPr>
            <w:tcW w:w="2277" w:type="dxa"/>
            <w:shd w:val="clear" w:color="auto" w:fill="auto"/>
          </w:tcPr>
          <w:p w:rsidR="000C23E0" w:rsidRPr="00350C31" w:rsidRDefault="00140A17" w:rsidP="007F314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黃靖琇營養</w:t>
            </w:r>
            <w:r w:rsidR="009D6871">
              <w:rPr>
                <w:rFonts w:ascii="標楷體" w:eastAsia="標楷體" w:hAnsi="標楷體" w:hint="eastAsia"/>
                <w:color w:val="FF0000"/>
              </w:rPr>
              <w:t>師</w:t>
            </w:r>
          </w:p>
        </w:tc>
        <w:tc>
          <w:tcPr>
            <w:tcW w:w="7796" w:type="dxa"/>
            <w:shd w:val="clear" w:color="auto" w:fill="auto"/>
          </w:tcPr>
          <w:p w:rsidR="000C23E0" w:rsidRPr="00350C31" w:rsidRDefault="000C23E0" w:rsidP="007F3141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350C31">
              <w:rPr>
                <w:rFonts w:ascii="標楷體" w:eastAsia="標楷體" w:hAnsi="標楷體" w:hint="eastAsia"/>
                <w:color w:val="FF0000"/>
              </w:rPr>
              <w:t>學歷：</w:t>
            </w:r>
            <w:r w:rsidR="00140A17" w:rsidRPr="00140A17">
              <w:rPr>
                <w:rFonts w:ascii="標楷體" w:eastAsia="標楷體" w:hAnsi="標楷體" w:hint="eastAsia"/>
                <w:color w:val="FF0000"/>
              </w:rPr>
              <w:t xml:space="preserve">中山醫學大學營養學系碩士                                  </w:t>
            </w:r>
          </w:p>
          <w:p w:rsidR="000C23E0" w:rsidRPr="00140A17" w:rsidRDefault="000C23E0" w:rsidP="00140A17">
            <w:pPr>
              <w:spacing w:after="60"/>
              <w:ind w:left="245" w:hanging="245"/>
              <w:jc w:val="both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350C31">
              <w:rPr>
                <w:rFonts w:ascii="標楷體" w:eastAsia="標楷體" w:hAnsi="標楷體" w:hint="eastAsia"/>
                <w:color w:val="FF0000"/>
              </w:rPr>
              <w:t>經歷：</w:t>
            </w:r>
            <w:r w:rsidR="00140A17" w:rsidRPr="00140A17">
              <w:rPr>
                <w:rFonts w:ascii="標楷體" w:eastAsia="標楷體" w:hAnsi="標楷體" w:cs="Arial Unicode MS"/>
                <w:color w:val="FF0000"/>
                <w:kern w:val="0"/>
              </w:rPr>
              <w:t>大林慈濟醫院營養治療科臨床營養組股長</w:t>
            </w:r>
          </w:p>
          <w:p w:rsidR="00430666" w:rsidRPr="00140A17" w:rsidRDefault="000C23E0" w:rsidP="00430666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140A17">
              <w:rPr>
                <w:rFonts w:ascii="標楷體" w:eastAsia="標楷體" w:hAnsi="標楷體" w:hint="eastAsia"/>
                <w:color w:val="FF0000"/>
              </w:rPr>
              <w:t>其他相關背景：</w:t>
            </w:r>
            <w:r w:rsidR="00140A17" w:rsidRPr="00140A17">
              <w:rPr>
                <w:rFonts w:ascii="標楷體" w:eastAsia="標楷體" w:hAnsi="標楷體" w:cs="Arial Unicode MS"/>
                <w:color w:val="FF0000"/>
              </w:rPr>
              <w:t>嘉義縣政府社區營養衛生教育推動小組營養師</w:t>
            </w:r>
          </w:p>
          <w:p w:rsidR="00430666" w:rsidRPr="00140A17" w:rsidRDefault="00430666" w:rsidP="00430666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140A17">
              <w:rPr>
                <w:rFonts w:ascii="標楷體" w:eastAsia="標楷體" w:hAnsi="標楷體" w:hint="eastAsia"/>
                <w:color w:val="FF0000"/>
              </w:rPr>
              <w:t xml:space="preserve">              </w:t>
            </w:r>
            <w:r w:rsidR="00140A17" w:rsidRPr="00140A17">
              <w:rPr>
                <w:rFonts w:ascii="標楷體" w:eastAsia="標楷體" w:hAnsi="標楷體" w:cs="Arial Unicode MS"/>
                <w:color w:val="FF0000"/>
              </w:rPr>
              <w:t>大林慈濟醫院營養治療科資深教學型講師</w:t>
            </w:r>
          </w:p>
          <w:p w:rsidR="00140A17" w:rsidRPr="00140A17" w:rsidRDefault="00430666" w:rsidP="00140A17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140A17">
              <w:rPr>
                <w:rFonts w:ascii="標楷體" w:eastAsia="標楷體" w:hAnsi="標楷體" w:hint="eastAsia"/>
                <w:color w:val="FF0000"/>
              </w:rPr>
              <w:t xml:space="preserve">              </w:t>
            </w:r>
            <w:r w:rsidR="00140A17" w:rsidRPr="00140A17">
              <w:rPr>
                <w:rFonts w:ascii="標楷體" w:eastAsia="標楷體" w:hAnsi="標楷體" w:cs="Arial Unicode MS"/>
                <w:color w:val="FF0000"/>
              </w:rPr>
              <w:t>嘉南藥理科技大學保健營養系臨床教師</w:t>
            </w:r>
          </w:p>
          <w:p w:rsidR="000C23E0" w:rsidRPr="00430666" w:rsidRDefault="00140A17" w:rsidP="007F3141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140A17">
              <w:rPr>
                <w:rFonts w:ascii="標楷體" w:eastAsia="標楷體" w:hAnsi="標楷體" w:cs="Arial Unicode MS" w:hint="eastAsia"/>
                <w:color w:val="FF0000"/>
              </w:rPr>
              <w:t xml:space="preserve">              </w:t>
            </w:r>
            <w:r w:rsidRPr="00140A17">
              <w:rPr>
                <w:rFonts w:ascii="標楷體" w:eastAsia="標楷體" w:hAnsi="標楷體" w:cs="Arial Unicode MS"/>
                <w:color w:val="FF0000"/>
              </w:rPr>
              <w:t>健康一百台灣動起來營養師講師</w:t>
            </w:r>
          </w:p>
        </w:tc>
      </w:tr>
    </w:tbl>
    <w:p w:rsidR="00AC4E1E" w:rsidRDefault="00AC4E1E" w:rsidP="00AC4E1E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E050C" w:rsidRPr="00736DD6" w:rsidRDefault="002A1530" w:rsidP="002A1530">
      <w:pPr>
        <w:spacing w:line="0" w:lineRule="atLeast"/>
        <w:rPr>
          <w:rFonts w:ascii="標楷體" w:eastAsia="標楷體" w:hAnsi="標楷體"/>
          <w:b/>
          <w:color w:val="FF0000"/>
          <w:sz w:val="26"/>
          <w:szCs w:val="26"/>
        </w:rPr>
      </w:pPr>
      <w:bookmarkStart w:id="0" w:name="_GoBack"/>
      <w:bookmarkEnd w:id="0"/>
      <w:r w:rsidRPr="00736DD6">
        <w:rPr>
          <w:rFonts w:ascii="標楷體" w:eastAsia="標楷體" w:hAnsi="標楷體"/>
          <w:b/>
          <w:color w:val="FF0000"/>
          <w:sz w:val="26"/>
          <w:szCs w:val="26"/>
        </w:rPr>
        <w:t xml:space="preserve"> </w:t>
      </w:r>
    </w:p>
    <w:sectPr w:rsidR="006E050C" w:rsidRPr="00736DD6" w:rsidSect="00E47760">
      <w:footerReference w:type="even" r:id="rId7"/>
      <w:footerReference w:type="default" r:id="rId8"/>
      <w:pgSz w:w="11906" w:h="16838"/>
      <w:pgMar w:top="1135" w:right="1418" w:bottom="851" w:left="1418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B7" w:rsidRDefault="009D28B7">
      <w:r>
        <w:separator/>
      </w:r>
    </w:p>
  </w:endnote>
  <w:endnote w:type="continuationSeparator" w:id="0">
    <w:p w:rsidR="009D28B7" w:rsidRDefault="009D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8C0" w:rsidRDefault="00E848C0" w:rsidP="00E379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48C0" w:rsidRDefault="00E848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8C0" w:rsidRDefault="00E848C0" w:rsidP="00E379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1530">
      <w:rPr>
        <w:rStyle w:val="a4"/>
        <w:noProof/>
      </w:rPr>
      <w:t>1</w:t>
    </w:r>
    <w:r>
      <w:rPr>
        <w:rStyle w:val="a4"/>
      </w:rPr>
      <w:fldChar w:fldCharType="end"/>
    </w:r>
  </w:p>
  <w:p w:rsidR="00E848C0" w:rsidRDefault="00E848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B7" w:rsidRDefault="009D28B7">
      <w:r>
        <w:separator/>
      </w:r>
    </w:p>
  </w:footnote>
  <w:footnote w:type="continuationSeparator" w:id="0">
    <w:p w:rsidR="009D28B7" w:rsidRDefault="009D2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F0578"/>
    <w:multiLevelType w:val="hybridMultilevel"/>
    <w:tmpl w:val="59E8ADBC"/>
    <w:lvl w:ilvl="0" w:tplc="7A38543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AD4221A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57D27B88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7E18E2D6">
      <w:start w:val="2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35578F"/>
    <w:multiLevelType w:val="hybridMultilevel"/>
    <w:tmpl w:val="E9C60B48"/>
    <w:lvl w:ilvl="0" w:tplc="57D27B8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C2A1AAE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3493318E"/>
    <w:multiLevelType w:val="hybridMultilevel"/>
    <w:tmpl w:val="9B023C3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EF05B4"/>
    <w:multiLevelType w:val="hybridMultilevel"/>
    <w:tmpl w:val="ADDA0E18"/>
    <w:lvl w:ilvl="0" w:tplc="0590E63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8E7032"/>
    <w:multiLevelType w:val="hybridMultilevel"/>
    <w:tmpl w:val="1FCAFB76"/>
    <w:lvl w:ilvl="0" w:tplc="F834A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9926CF"/>
    <w:multiLevelType w:val="hybridMultilevel"/>
    <w:tmpl w:val="91C4790E"/>
    <w:lvl w:ilvl="0" w:tplc="AC6ACD9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FC1D1C"/>
    <w:multiLevelType w:val="hybridMultilevel"/>
    <w:tmpl w:val="181C2818"/>
    <w:lvl w:ilvl="0" w:tplc="CB0C36EA">
      <w:start w:val="1"/>
      <w:numFmt w:val="taiwaneseCountingThousand"/>
      <w:lvlText w:val="(%1)"/>
      <w:lvlJc w:val="left"/>
      <w:pPr>
        <w:ind w:left="2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7">
    <w:nsid w:val="4D9B7ADC"/>
    <w:multiLevelType w:val="hybridMultilevel"/>
    <w:tmpl w:val="552A84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95C7620"/>
    <w:multiLevelType w:val="hybridMultilevel"/>
    <w:tmpl w:val="F88CDF88"/>
    <w:lvl w:ilvl="0" w:tplc="179AAE02">
      <w:start w:val="1"/>
      <w:numFmt w:val="taiwaneseCountingThousand"/>
      <w:lvlText w:val="(%1)"/>
      <w:lvlJc w:val="left"/>
      <w:pPr>
        <w:ind w:left="86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65E1453E"/>
    <w:multiLevelType w:val="hybridMultilevel"/>
    <w:tmpl w:val="2FAA0C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DC392F"/>
    <w:multiLevelType w:val="hybridMultilevel"/>
    <w:tmpl w:val="C8A021DA"/>
    <w:lvl w:ilvl="0" w:tplc="35AC8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EE"/>
    <w:rsid w:val="00010C74"/>
    <w:rsid w:val="0002206F"/>
    <w:rsid w:val="000309F7"/>
    <w:rsid w:val="0004636A"/>
    <w:rsid w:val="00054969"/>
    <w:rsid w:val="0005545D"/>
    <w:rsid w:val="00071813"/>
    <w:rsid w:val="000731FA"/>
    <w:rsid w:val="00080D96"/>
    <w:rsid w:val="00084BB6"/>
    <w:rsid w:val="000A3259"/>
    <w:rsid w:val="000A3B04"/>
    <w:rsid w:val="000B5854"/>
    <w:rsid w:val="000B7B7F"/>
    <w:rsid w:val="000C23E0"/>
    <w:rsid w:val="000D2E96"/>
    <w:rsid w:val="00107297"/>
    <w:rsid w:val="00140A17"/>
    <w:rsid w:val="00153D0E"/>
    <w:rsid w:val="001720A3"/>
    <w:rsid w:val="00182C73"/>
    <w:rsid w:val="00192164"/>
    <w:rsid w:val="00193850"/>
    <w:rsid w:val="001A0F8E"/>
    <w:rsid w:val="001A4CE8"/>
    <w:rsid w:val="001B0955"/>
    <w:rsid w:val="001C3C60"/>
    <w:rsid w:val="001C46EB"/>
    <w:rsid w:val="001C4F77"/>
    <w:rsid w:val="001F0605"/>
    <w:rsid w:val="0020045A"/>
    <w:rsid w:val="002008AD"/>
    <w:rsid w:val="0021321B"/>
    <w:rsid w:val="002341E6"/>
    <w:rsid w:val="00235047"/>
    <w:rsid w:val="0025512D"/>
    <w:rsid w:val="00261CC8"/>
    <w:rsid w:val="00276366"/>
    <w:rsid w:val="00276E88"/>
    <w:rsid w:val="00290C58"/>
    <w:rsid w:val="002A1530"/>
    <w:rsid w:val="002E5FE7"/>
    <w:rsid w:val="003132C9"/>
    <w:rsid w:val="00325BF1"/>
    <w:rsid w:val="00350C31"/>
    <w:rsid w:val="0035565D"/>
    <w:rsid w:val="00363B01"/>
    <w:rsid w:val="00364B3B"/>
    <w:rsid w:val="0036785C"/>
    <w:rsid w:val="00387FBA"/>
    <w:rsid w:val="0039218E"/>
    <w:rsid w:val="00393CD9"/>
    <w:rsid w:val="003B022B"/>
    <w:rsid w:val="003B7C6C"/>
    <w:rsid w:val="003F37DC"/>
    <w:rsid w:val="00400BA6"/>
    <w:rsid w:val="00427A0F"/>
    <w:rsid w:val="00430666"/>
    <w:rsid w:val="004317B6"/>
    <w:rsid w:val="00464973"/>
    <w:rsid w:val="00494C7D"/>
    <w:rsid w:val="004B62F1"/>
    <w:rsid w:val="0053550D"/>
    <w:rsid w:val="00537DEF"/>
    <w:rsid w:val="00541F79"/>
    <w:rsid w:val="00547B1A"/>
    <w:rsid w:val="005560BA"/>
    <w:rsid w:val="00560609"/>
    <w:rsid w:val="005716FD"/>
    <w:rsid w:val="005919C8"/>
    <w:rsid w:val="005B50BB"/>
    <w:rsid w:val="00606BEA"/>
    <w:rsid w:val="00622351"/>
    <w:rsid w:val="006224DB"/>
    <w:rsid w:val="00627BE8"/>
    <w:rsid w:val="00641D84"/>
    <w:rsid w:val="006525B4"/>
    <w:rsid w:val="00676419"/>
    <w:rsid w:val="00687C26"/>
    <w:rsid w:val="006917BC"/>
    <w:rsid w:val="006A34BF"/>
    <w:rsid w:val="006A572D"/>
    <w:rsid w:val="006A6C05"/>
    <w:rsid w:val="006C0965"/>
    <w:rsid w:val="006C21CA"/>
    <w:rsid w:val="006C2DC7"/>
    <w:rsid w:val="006E050C"/>
    <w:rsid w:val="006F4DAD"/>
    <w:rsid w:val="00706A83"/>
    <w:rsid w:val="00713F03"/>
    <w:rsid w:val="007207A0"/>
    <w:rsid w:val="00736DD6"/>
    <w:rsid w:val="00751B6F"/>
    <w:rsid w:val="00757437"/>
    <w:rsid w:val="00782395"/>
    <w:rsid w:val="007B3501"/>
    <w:rsid w:val="007C219D"/>
    <w:rsid w:val="007D6CFB"/>
    <w:rsid w:val="007D7DFE"/>
    <w:rsid w:val="007F3141"/>
    <w:rsid w:val="007F5AA0"/>
    <w:rsid w:val="00811FE9"/>
    <w:rsid w:val="00816D27"/>
    <w:rsid w:val="00865381"/>
    <w:rsid w:val="008769BB"/>
    <w:rsid w:val="00880F29"/>
    <w:rsid w:val="008A2464"/>
    <w:rsid w:val="008A788C"/>
    <w:rsid w:val="008B248C"/>
    <w:rsid w:val="008C6DDE"/>
    <w:rsid w:val="008D0FFA"/>
    <w:rsid w:val="0090098A"/>
    <w:rsid w:val="009B6A1C"/>
    <w:rsid w:val="009D28B7"/>
    <w:rsid w:val="009D344B"/>
    <w:rsid w:val="009D5FDA"/>
    <w:rsid w:val="009D6731"/>
    <w:rsid w:val="009D6871"/>
    <w:rsid w:val="009F6AAC"/>
    <w:rsid w:val="00A043A1"/>
    <w:rsid w:val="00A26D20"/>
    <w:rsid w:val="00A278CF"/>
    <w:rsid w:val="00A45782"/>
    <w:rsid w:val="00A5427B"/>
    <w:rsid w:val="00A55837"/>
    <w:rsid w:val="00A55F9C"/>
    <w:rsid w:val="00A6289D"/>
    <w:rsid w:val="00A70C3B"/>
    <w:rsid w:val="00AC4E1E"/>
    <w:rsid w:val="00AD43BB"/>
    <w:rsid w:val="00AE0ECA"/>
    <w:rsid w:val="00AF1AC3"/>
    <w:rsid w:val="00B0078B"/>
    <w:rsid w:val="00B014A4"/>
    <w:rsid w:val="00B24DB9"/>
    <w:rsid w:val="00B256F8"/>
    <w:rsid w:val="00B46B2B"/>
    <w:rsid w:val="00B57D13"/>
    <w:rsid w:val="00B656A3"/>
    <w:rsid w:val="00B706A7"/>
    <w:rsid w:val="00B92C99"/>
    <w:rsid w:val="00BA3535"/>
    <w:rsid w:val="00BA7BE9"/>
    <w:rsid w:val="00BC42D7"/>
    <w:rsid w:val="00BC5707"/>
    <w:rsid w:val="00BD3813"/>
    <w:rsid w:val="00BE1A71"/>
    <w:rsid w:val="00BE3FF5"/>
    <w:rsid w:val="00BF0757"/>
    <w:rsid w:val="00BF69FF"/>
    <w:rsid w:val="00C14CED"/>
    <w:rsid w:val="00C41A11"/>
    <w:rsid w:val="00C43F04"/>
    <w:rsid w:val="00C57115"/>
    <w:rsid w:val="00C60F50"/>
    <w:rsid w:val="00C709FF"/>
    <w:rsid w:val="00C97C6C"/>
    <w:rsid w:val="00CA0E7C"/>
    <w:rsid w:val="00CA0EC8"/>
    <w:rsid w:val="00CB701E"/>
    <w:rsid w:val="00CC65BD"/>
    <w:rsid w:val="00CD4ED8"/>
    <w:rsid w:val="00CD66E7"/>
    <w:rsid w:val="00CE27F7"/>
    <w:rsid w:val="00D01E84"/>
    <w:rsid w:val="00D20F2E"/>
    <w:rsid w:val="00D6090C"/>
    <w:rsid w:val="00D7112A"/>
    <w:rsid w:val="00D744E4"/>
    <w:rsid w:val="00D831C1"/>
    <w:rsid w:val="00DA3F75"/>
    <w:rsid w:val="00DC00D7"/>
    <w:rsid w:val="00DC5450"/>
    <w:rsid w:val="00DF6F95"/>
    <w:rsid w:val="00E117D0"/>
    <w:rsid w:val="00E12639"/>
    <w:rsid w:val="00E3026A"/>
    <w:rsid w:val="00E379EE"/>
    <w:rsid w:val="00E40A2E"/>
    <w:rsid w:val="00E435B5"/>
    <w:rsid w:val="00E47760"/>
    <w:rsid w:val="00E545DC"/>
    <w:rsid w:val="00E707E3"/>
    <w:rsid w:val="00E74C24"/>
    <w:rsid w:val="00E77FBC"/>
    <w:rsid w:val="00E848C0"/>
    <w:rsid w:val="00E873C9"/>
    <w:rsid w:val="00EB28F2"/>
    <w:rsid w:val="00EC23EA"/>
    <w:rsid w:val="00EE2D08"/>
    <w:rsid w:val="00EE6C49"/>
    <w:rsid w:val="00F0364C"/>
    <w:rsid w:val="00F141DC"/>
    <w:rsid w:val="00F160EE"/>
    <w:rsid w:val="00F1750F"/>
    <w:rsid w:val="00F2552E"/>
    <w:rsid w:val="00F27CFF"/>
    <w:rsid w:val="00F55586"/>
    <w:rsid w:val="00F71132"/>
    <w:rsid w:val="00F7129B"/>
    <w:rsid w:val="00F7173D"/>
    <w:rsid w:val="00F74D8B"/>
    <w:rsid w:val="00F75704"/>
    <w:rsid w:val="00F83457"/>
    <w:rsid w:val="00FA19CE"/>
    <w:rsid w:val="00FA2643"/>
    <w:rsid w:val="00FA2F0B"/>
    <w:rsid w:val="00FA45D8"/>
    <w:rsid w:val="00FB045F"/>
    <w:rsid w:val="00FC7B3C"/>
    <w:rsid w:val="00FD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EE4C4C-9066-4B57-9EDC-3ADE95EA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37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379EE"/>
  </w:style>
  <w:style w:type="table" w:styleId="a5">
    <w:name w:val="Table Grid"/>
    <w:basedOn w:val="a1"/>
    <w:rsid w:val="00E379E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80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80D96"/>
    <w:rPr>
      <w:kern w:val="2"/>
    </w:rPr>
  </w:style>
  <w:style w:type="paragraph" w:styleId="a8">
    <w:name w:val="Balloon Text"/>
    <w:basedOn w:val="a"/>
    <w:link w:val="a9"/>
    <w:rsid w:val="006A6C05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6A6C05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A0E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230</Words>
  <Characters>1311</Characters>
  <Application>Microsoft Office Word</Application>
  <DocSecurity>0</DocSecurity>
  <Lines>10</Lines>
  <Paragraphs>3</Paragraphs>
  <ScaleCrop>false</ScaleCrop>
  <Company>MOE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cp:lastModifiedBy>蘇偉萍</cp:lastModifiedBy>
  <cp:revision>16</cp:revision>
  <cp:lastPrinted>2016-10-13T02:56:00Z</cp:lastPrinted>
  <dcterms:created xsi:type="dcterms:W3CDTF">2017-10-11T04:45:00Z</dcterms:created>
  <dcterms:modified xsi:type="dcterms:W3CDTF">2018-02-26T05:23:00Z</dcterms:modified>
</cp:coreProperties>
</file>